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E6736" w14:textId="4267DC06" w:rsidR="00377AB5" w:rsidRDefault="00377AB5" w:rsidP="00377AB5">
      <w:pPr>
        <w:spacing w:after="0" w:line="240" w:lineRule="auto"/>
        <w:ind w:firstLine="709"/>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Утвержден</w:t>
      </w:r>
      <w:r>
        <w:rPr>
          <w:rFonts w:ascii="Times New Roman" w:hAnsi="Times New Roman" w:cs="Times New Roman"/>
          <w:b/>
          <w:color w:val="000000" w:themeColor="text1"/>
          <w:sz w:val="28"/>
          <w:szCs w:val="28"/>
        </w:rPr>
        <w:t>ы</w:t>
      </w:r>
      <w:bookmarkStart w:id="0" w:name="_GoBack"/>
      <w:bookmarkEnd w:id="0"/>
      <w:r>
        <w:rPr>
          <w:rFonts w:ascii="Times New Roman" w:hAnsi="Times New Roman" w:cs="Times New Roman"/>
          <w:b/>
          <w:color w:val="000000" w:themeColor="text1"/>
          <w:sz w:val="28"/>
          <w:szCs w:val="28"/>
        </w:rPr>
        <w:t xml:space="preserve"> </w:t>
      </w:r>
    </w:p>
    <w:p w14:paraId="176A624E" w14:textId="77777777" w:rsidR="00377AB5" w:rsidRDefault="00377AB5" w:rsidP="00377AB5">
      <w:pPr>
        <w:spacing w:after="0" w:line="240" w:lineRule="auto"/>
        <w:ind w:firstLine="709"/>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приказом АО «РСВО» </w:t>
      </w:r>
    </w:p>
    <w:p w14:paraId="6749FC16" w14:textId="77777777" w:rsidR="00377AB5" w:rsidRDefault="00377AB5" w:rsidP="00377AB5">
      <w:pPr>
        <w:spacing w:after="0" w:line="240" w:lineRule="auto"/>
        <w:ind w:firstLine="709"/>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от 04.03.2026 №92-МСК-АО</w:t>
      </w:r>
    </w:p>
    <w:p w14:paraId="1BF94D7D" w14:textId="77777777" w:rsidR="00377AB5" w:rsidRDefault="00377AB5" w:rsidP="00227471">
      <w:pPr>
        <w:pStyle w:val="10"/>
        <w:keepNext/>
        <w:keepLines/>
        <w:shd w:val="clear" w:color="auto" w:fill="auto"/>
        <w:spacing w:after="0" w:line="240" w:lineRule="auto"/>
        <w:rPr>
          <w:color w:val="000000" w:themeColor="text1"/>
          <w:sz w:val="28"/>
          <w:szCs w:val="28"/>
        </w:rPr>
      </w:pPr>
    </w:p>
    <w:p w14:paraId="415C2467" w14:textId="61873B42" w:rsidR="00227471" w:rsidRDefault="00227471" w:rsidP="00227471">
      <w:pPr>
        <w:pStyle w:val="10"/>
        <w:keepNext/>
        <w:keepLines/>
        <w:shd w:val="clear" w:color="auto" w:fill="auto"/>
        <w:spacing w:after="0" w:line="240" w:lineRule="auto"/>
        <w:rPr>
          <w:color w:val="000000" w:themeColor="text1"/>
          <w:sz w:val="28"/>
          <w:szCs w:val="28"/>
        </w:rPr>
      </w:pPr>
      <w:r>
        <w:rPr>
          <w:color w:val="000000" w:themeColor="text1"/>
          <w:sz w:val="28"/>
          <w:szCs w:val="28"/>
        </w:rPr>
        <w:t>Внутренние правила проживания в гостинице</w:t>
      </w:r>
    </w:p>
    <w:p w14:paraId="06ED6188" w14:textId="77777777" w:rsidR="00227471" w:rsidRDefault="00227471" w:rsidP="00227471">
      <w:pPr>
        <w:pStyle w:val="10"/>
        <w:keepNext/>
        <w:keepLines/>
        <w:shd w:val="clear" w:color="auto" w:fill="auto"/>
        <w:spacing w:after="0" w:line="240" w:lineRule="auto"/>
        <w:rPr>
          <w:color w:val="000000" w:themeColor="text1"/>
          <w:sz w:val="28"/>
          <w:szCs w:val="28"/>
        </w:rPr>
      </w:pPr>
    </w:p>
    <w:p w14:paraId="5BC35747" w14:textId="77777777" w:rsidR="00227471" w:rsidRDefault="00227471" w:rsidP="00227471">
      <w:pPr>
        <w:pStyle w:val="11"/>
        <w:widowControl/>
        <w:numPr>
          <w:ilvl w:val="0"/>
          <w:numId w:val="1"/>
        </w:numPr>
        <w:shd w:val="clear" w:color="auto" w:fill="auto"/>
        <w:spacing w:before="0" w:line="240" w:lineRule="auto"/>
        <w:ind w:firstLine="709"/>
        <w:jc w:val="both"/>
        <w:rPr>
          <w:color w:val="000000" w:themeColor="text1"/>
          <w:sz w:val="28"/>
          <w:szCs w:val="28"/>
        </w:rPr>
      </w:pPr>
      <w:r>
        <w:rPr>
          <w:color w:val="000000" w:themeColor="text1"/>
          <w:sz w:val="28"/>
          <w:szCs w:val="28"/>
        </w:rPr>
        <w:t>Общие положения.</w:t>
      </w:r>
    </w:p>
    <w:p w14:paraId="6FF81376" w14:textId="77777777" w:rsidR="00227471" w:rsidRDefault="00227471" w:rsidP="00227471">
      <w:pPr>
        <w:pStyle w:val="11"/>
        <w:widowControl/>
        <w:numPr>
          <w:ilvl w:val="1"/>
          <w:numId w:val="1"/>
        </w:numPr>
        <w:shd w:val="clear" w:color="auto" w:fill="auto"/>
        <w:spacing w:before="0" w:line="240" w:lineRule="auto"/>
        <w:ind w:firstLine="709"/>
        <w:jc w:val="both"/>
        <w:rPr>
          <w:color w:val="000000" w:themeColor="text1"/>
          <w:sz w:val="28"/>
          <w:szCs w:val="28"/>
          <w:highlight w:val="white"/>
        </w:rPr>
      </w:pPr>
      <w:r>
        <w:rPr>
          <w:color w:val="000000" w:themeColor="text1"/>
          <w:sz w:val="28"/>
          <w:szCs w:val="28"/>
        </w:rPr>
        <w:t>Настоящие Правила разработаны на основании</w:t>
      </w:r>
      <w:r>
        <w:rPr>
          <w:color w:val="000000" w:themeColor="text1"/>
          <w:sz w:val="28"/>
          <w:szCs w:val="28"/>
          <w:highlight w:val="white"/>
        </w:rPr>
        <w:t>:</w:t>
      </w:r>
    </w:p>
    <w:p w14:paraId="1B0F7973" w14:textId="77777777" w:rsidR="00227471" w:rsidRDefault="00227471" w:rsidP="00227471">
      <w:pPr>
        <w:pStyle w:val="11"/>
        <w:widowControl/>
        <w:shd w:val="clear" w:color="auto" w:fill="auto"/>
        <w:spacing w:before="0" w:line="240" w:lineRule="auto"/>
        <w:ind w:firstLine="709"/>
        <w:jc w:val="both"/>
        <w:rPr>
          <w:color w:val="000000" w:themeColor="text1"/>
          <w:sz w:val="28"/>
          <w:szCs w:val="28"/>
          <w:highlight w:val="white"/>
        </w:rPr>
      </w:pPr>
      <w:r>
        <w:rPr>
          <w:color w:val="000000" w:themeColor="text1"/>
          <w:sz w:val="28"/>
          <w:szCs w:val="28"/>
          <w:highlight w:val="white"/>
        </w:rPr>
        <w:t>– Конституции Российской Федерации;</w:t>
      </w:r>
    </w:p>
    <w:p w14:paraId="3BB2F3B0" w14:textId="77777777" w:rsidR="00227471" w:rsidRDefault="00227471" w:rsidP="00227471">
      <w:pPr>
        <w:pStyle w:val="11"/>
        <w:widowControl/>
        <w:shd w:val="clear" w:color="auto" w:fill="auto"/>
        <w:spacing w:before="0" w:line="240" w:lineRule="auto"/>
        <w:ind w:firstLine="709"/>
        <w:jc w:val="both"/>
        <w:rPr>
          <w:color w:val="000000" w:themeColor="text1"/>
          <w:sz w:val="28"/>
          <w:szCs w:val="28"/>
          <w:highlight w:val="white"/>
        </w:rPr>
      </w:pPr>
      <w:r>
        <w:rPr>
          <w:color w:val="000000" w:themeColor="text1"/>
          <w:sz w:val="28"/>
          <w:szCs w:val="28"/>
          <w:highlight w:val="white"/>
        </w:rPr>
        <w:t>– Гражданского кодекса Российской Федерации;</w:t>
      </w:r>
    </w:p>
    <w:p w14:paraId="5B3B88A5" w14:textId="77777777" w:rsidR="00227471" w:rsidRDefault="00227471" w:rsidP="00227471">
      <w:pPr>
        <w:pStyle w:val="11"/>
        <w:widowControl/>
        <w:shd w:val="clear" w:color="auto" w:fill="auto"/>
        <w:spacing w:before="0" w:line="240" w:lineRule="auto"/>
        <w:ind w:firstLine="709"/>
        <w:jc w:val="both"/>
        <w:rPr>
          <w:color w:val="000000" w:themeColor="text1"/>
          <w:sz w:val="28"/>
          <w:szCs w:val="28"/>
          <w:highlight w:val="white"/>
        </w:rPr>
      </w:pPr>
      <w:r>
        <w:rPr>
          <w:color w:val="000000" w:themeColor="text1"/>
          <w:sz w:val="28"/>
          <w:szCs w:val="28"/>
          <w:highlight w:val="white"/>
        </w:rPr>
        <w:t>– </w:t>
      </w:r>
      <w:r>
        <w:rPr>
          <w:color w:val="000000"/>
          <w:spacing w:val="-4"/>
          <w:sz w:val="28"/>
          <w:szCs w:val="28"/>
          <w:highlight w:val="white"/>
        </w:rPr>
        <w:t>Федерального закона от 27.07.2006 N 152-ФЗ «О персональных данных»</w:t>
      </w:r>
      <w:r>
        <w:rPr>
          <w:color w:val="000000" w:themeColor="text1"/>
          <w:sz w:val="28"/>
          <w:szCs w:val="28"/>
          <w:highlight w:val="white"/>
        </w:rPr>
        <w:t>;</w:t>
      </w:r>
    </w:p>
    <w:p w14:paraId="15F5F663" w14:textId="77777777" w:rsidR="00227471" w:rsidRDefault="00227471" w:rsidP="00227471">
      <w:pPr>
        <w:pStyle w:val="11"/>
        <w:widowControl/>
        <w:shd w:val="clear" w:color="auto" w:fill="auto"/>
        <w:spacing w:before="0" w:line="240" w:lineRule="auto"/>
        <w:ind w:firstLine="709"/>
        <w:jc w:val="both"/>
        <w:rPr>
          <w:color w:val="000000" w:themeColor="text1"/>
          <w:sz w:val="28"/>
          <w:szCs w:val="28"/>
          <w:highlight w:val="white"/>
        </w:rPr>
      </w:pPr>
      <w:r>
        <w:rPr>
          <w:color w:val="000000" w:themeColor="text1"/>
          <w:sz w:val="28"/>
          <w:szCs w:val="28"/>
          <w:highlight w:val="white"/>
        </w:rPr>
        <w:t xml:space="preserve">– Закона Российской Федерации от 07.02.1992 </w:t>
      </w:r>
      <w:r>
        <w:rPr>
          <w:color w:val="000000"/>
          <w:spacing w:val="-4"/>
          <w:sz w:val="28"/>
          <w:szCs w:val="28"/>
          <w:highlight w:val="white"/>
        </w:rPr>
        <w:t>N</w:t>
      </w:r>
      <w:r>
        <w:rPr>
          <w:color w:val="000000" w:themeColor="text1"/>
          <w:sz w:val="28"/>
          <w:szCs w:val="28"/>
          <w:highlight w:val="white"/>
        </w:rPr>
        <w:t xml:space="preserve"> 2300-1 «О защите прав потребителей»;</w:t>
      </w:r>
    </w:p>
    <w:p w14:paraId="17FA02A4" w14:textId="77777777" w:rsidR="00227471" w:rsidRDefault="00227471" w:rsidP="00227471">
      <w:pPr>
        <w:pStyle w:val="11"/>
        <w:widowControl/>
        <w:shd w:val="clear" w:color="auto" w:fill="auto"/>
        <w:spacing w:before="0" w:line="240" w:lineRule="auto"/>
        <w:ind w:firstLine="709"/>
        <w:jc w:val="both"/>
        <w:rPr>
          <w:color w:val="000000" w:themeColor="text1"/>
          <w:sz w:val="28"/>
          <w:szCs w:val="28"/>
          <w:highlight w:val="white"/>
        </w:rPr>
      </w:pPr>
      <w:r>
        <w:rPr>
          <w:color w:val="000000" w:themeColor="text1"/>
          <w:sz w:val="28"/>
          <w:szCs w:val="28"/>
          <w:highlight w:val="white"/>
        </w:rPr>
        <w:t>– </w:t>
      </w:r>
      <w:r>
        <w:rPr>
          <w:color w:val="000000"/>
          <w:sz w:val="28"/>
          <w:szCs w:val="28"/>
          <w:highlight w:val="white"/>
          <w:lang w:bidi="ru-RU"/>
        </w:rPr>
        <w:t>п</w:t>
      </w:r>
      <w:r>
        <w:rPr>
          <w:color w:val="000000"/>
          <w:spacing w:val="-4"/>
          <w:sz w:val="28"/>
          <w:szCs w:val="28"/>
          <w:highlight w:val="white"/>
        </w:rPr>
        <w:t xml:space="preserve">остановления Правительства Российской Федерации </w:t>
      </w:r>
      <w:r>
        <w:rPr>
          <w:color w:val="000000"/>
          <w:spacing w:val="-4"/>
          <w:sz w:val="28"/>
          <w:szCs w:val="28"/>
          <w:highlight w:val="white"/>
        </w:rPr>
        <w:br/>
        <w:t>от 27.11.2025 N 1912 «Об утверждении Правил предоставления гостиничных услуг и услуг иных средств размещения в Российской Федерации».</w:t>
      </w:r>
    </w:p>
    <w:p w14:paraId="6D441CC6" w14:textId="77777777" w:rsidR="00227471" w:rsidRDefault="00227471" w:rsidP="00227471">
      <w:pPr>
        <w:pStyle w:val="11"/>
        <w:widowControl/>
        <w:numPr>
          <w:ilvl w:val="1"/>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Гостиничные услуги и иные связанные с ними услуги предоставляет Акционерное общество «Российские сети вещания и оповещения» (далее – </w:t>
      </w:r>
      <w:r>
        <w:rPr>
          <w:color w:val="000000" w:themeColor="text1"/>
          <w:sz w:val="28"/>
          <w:szCs w:val="28"/>
        </w:rPr>
        <w:br/>
        <w:t xml:space="preserve">АО «РСВО»), действующее на основании Устава, Свидетельства о внесении записи в ЕГРЮЛ, в лице следующих структурных подразделений (далее – Гостиница): </w:t>
      </w:r>
    </w:p>
    <w:p w14:paraId="4637C269"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 гостиница АО «РСВО», представительство в г. Сочи, номер реестровой записи С232025007147 в едином реестре объектов классификации в сфере туристской индустрии.</w:t>
      </w:r>
    </w:p>
    <w:p w14:paraId="642A1BE5" w14:textId="77777777" w:rsidR="00227471" w:rsidRDefault="00227471" w:rsidP="00227471">
      <w:pPr>
        <w:pStyle w:val="11"/>
        <w:widowControl/>
        <w:numPr>
          <w:ilvl w:val="1"/>
          <w:numId w:val="1"/>
        </w:numPr>
        <w:shd w:val="clear" w:color="auto" w:fill="auto"/>
        <w:spacing w:before="0" w:line="240" w:lineRule="auto"/>
        <w:ind w:firstLine="709"/>
        <w:jc w:val="both"/>
        <w:rPr>
          <w:color w:val="000000" w:themeColor="text1"/>
          <w:sz w:val="28"/>
          <w:szCs w:val="28"/>
        </w:rPr>
      </w:pPr>
      <w:r>
        <w:rPr>
          <w:color w:val="000000" w:themeColor="text1"/>
          <w:sz w:val="28"/>
          <w:szCs w:val="28"/>
        </w:rPr>
        <w:t>Гостиница предназначена для временного проживания физических лиц и оказания услуг, сопутствующих их проживанию.</w:t>
      </w:r>
    </w:p>
    <w:p w14:paraId="3E7D13A8" w14:textId="563DEFE9" w:rsidR="00227471" w:rsidRDefault="00227471" w:rsidP="00227471">
      <w:pPr>
        <w:pStyle w:val="11"/>
        <w:widowControl/>
        <w:numPr>
          <w:ilvl w:val="1"/>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Номерной фонд гостиницы включает в себя номера различных категорий, указанных на официальном сайте гостиниц АО «РСВО» </w:t>
      </w:r>
      <w:r>
        <w:rPr>
          <w:color w:val="000000" w:themeColor="text1"/>
          <w:sz w:val="28"/>
          <w:szCs w:val="28"/>
        </w:rPr>
        <w:br/>
      </w:r>
      <w:r w:rsidR="00E504AC" w:rsidRPr="00E504AC">
        <w:rPr>
          <w:rFonts w:eastAsia="Microsoft Sans Serif"/>
          <w:color w:val="000000" w:themeColor="text1"/>
          <w:sz w:val="28"/>
          <w:szCs w:val="28"/>
        </w:rPr>
        <w:t>https://sochi.rsvo-hotel.ru/</w:t>
      </w:r>
    </w:p>
    <w:p w14:paraId="5F67EA59" w14:textId="77777777" w:rsidR="00227471" w:rsidRDefault="00227471" w:rsidP="00227471">
      <w:pPr>
        <w:pStyle w:val="11"/>
        <w:widowControl/>
        <w:numPr>
          <w:ilvl w:val="1"/>
          <w:numId w:val="1"/>
        </w:numPr>
        <w:shd w:val="clear" w:color="auto" w:fill="auto"/>
        <w:spacing w:before="0" w:line="240" w:lineRule="auto"/>
        <w:ind w:firstLine="709"/>
        <w:jc w:val="both"/>
        <w:rPr>
          <w:color w:val="000000" w:themeColor="text1"/>
          <w:sz w:val="28"/>
          <w:szCs w:val="28"/>
        </w:rPr>
      </w:pPr>
      <w:r>
        <w:rPr>
          <w:color w:val="000000" w:themeColor="text1"/>
          <w:sz w:val="28"/>
          <w:szCs w:val="28"/>
        </w:rPr>
        <w:t>Номера оснащены оборудованием, мебелью, постельными принадлежностями и другим инвентарем, и предметами санитарно-гигиенического назначения, предназначенными для обеспечения условий проживания.</w:t>
      </w:r>
    </w:p>
    <w:p w14:paraId="30963BC3"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 xml:space="preserve">1.6. Потребитель – физическое лицо, имеющее намерение заказать </w:t>
      </w:r>
      <w:r>
        <w:rPr>
          <w:color w:val="000000" w:themeColor="text1"/>
          <w:sz w:val="28"/>
          <w:szCs w:val="28"/>
        </w:rPr>
        <w:br/>
        <w:t xml:space="preserve">или приобрести либо заказывающее или приобретающее и (или) использующее гостиничные услуги для личных и иных нужд, не связанных с осуществлением предпринимательской деятельности. </w:t>
      </w:r>
    </w:p>
    <w:p w14:paraId="0E7F831B"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1.7. Заказчик – физическое или юридическое лицо, или индивидуальный предприниматель, имеющие намерение заказать или приобрести либо заказывающие или приобретающие гостиничные услуги в пользу Потребителя.</w:t>
      </w:r>
    </w:p>
    <w:p w14:paraId="4CD55F6D"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p>
    <w:p w14:paraId="30BAB06A" w14:textId="77777777" w:rsidR="00227471" w:rsidRDefault="00227471" w:rsidP="00227471">
      <w:pPr>
        <w:pStyle w:val="11"/>
        <w:widowControl/>
        <w:numPr>
          <w:ilvl w:val="0"/>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Бронирование Гостиницы. </w:t>
      </w:r>
    </w:p>
    <w:p w14:paraId="050EA7DB" w14:textId="290E44F6" w:rsidR="00227471" w:rsidRDefault="00227471" w:rsidP="00227471">
      <w:pPr>
        <w:pStyle w:val="11"/>
        <w:widowControl/>
        <w:shd w:val="clear" w:color="auto" w:fill="auto"/>
        <w:spacing w:before="0" w:line="240" w:lineRule="auto"/>
        <w:ind w:firstLine="709"/>
        <w:jc w:val="both"/>
        <w:rPr>
          <w:color w:val="000000" w:themeColor="text1"/>
          <w:sz w:val="28"/>
          <w:szCs w:val="28"/>
        </w:rPr>
      </w:pPr>
      <w:r w:rsidRPr="00146DC0">
        <w:rPr>
          <w:color w:val="000000" w:themeColor="text1"/>
          <w:sz w:val="28"/>
          <w:szCs w:val="28"/>
        </w:rPr>
        <w:t>2.</w:t>
      </w:r>
      <w:r>
        <w:rPr>
          <w:color w:val="000000" w:themeColor="text1"/>
          <w:sz w:val="28"/>
          <w:szCs w:val="28"/>
        </w:rPr>
        <w:t xml:space="preserve">1. Исполнитель при наличии свободных номеров, соответствующих заявке Заказчика (Потребителя), осуществляет бронирование путем принятия заявки на бронирование от Заказчика (Потребителя) по телефону, а также </w:t>
      </w:r>
      <w:r>
        <w:rPr>
          <w:color w:val="000000" w:themeColor="text1"/>
          <w:sz w:val="28"/>
          <w:szCs w:val="28"/>
        </w:rPr>
        <w:lastRenderedPageBreak/>
        <w:t>посредством электронной или иной связи, на сайте в сети интернет по адресу:</w:t>
      </w:r>
      <w:r>
        <w:rPr>
          <w:color w:val="000000" w:themeColor="text1"/>
          <w:sz w:val="28"/>
          <w:szCs w:val="28"/>
        </w:rPr>
        <w:br/>
      </w:r>
      <w:r w:rsidR="00BA1375" w:rsidRPr="00BA1375">
        <w:rPr>
          <w:rFonts w:eastAsia="Microsoft Sans Serif"/>
          <w:color w:val="000000" w:themeColor="text1"/>
          <w:sz w:val="28"/>
          <w:szCs w:val="28"/>
        </w:rPr>
        <w:t>https://sochi.rsvo-hotel.ru/</w:t>
      </w:r>
      <w:r>
        <w:rPr>
          <w:rStyle w:val="a4"/>
          <w:rFonts w:eastAsia="Microsoft Sans Serif"/>
          <w:color w:val="000000" w:themeColor="text1"/>
          <w:sz w:val="28"/>
          <w:szCs w:val="28"/>
          <w:lang w:bidi="ru-RU"/>
        </w:rPr>
        <w:t>, на сайтах онлайн бронирования гостиничных услуг и другим доступным способом</w:t>
      </w:r>
      <w:r>
        <w:rPr>
          <w:color w:val="000000" w:themeColor="text1"/>
          <w:sz w:val="28"/>
          <w:szCs w:val="28"/>
        </w:rPr>
        <w:t xml:space="preserve"> и направления Заказчику (Потребителю) уведомления, содержащего сведения о наименовании Исполнителя, Заказчике (Потребителе), категории заказанного номера и цене номера, сроках проживания в Гостинице,</w:t>
      </w:r>
      <w:r w:rsidR="00BA1375" w:rsidRPr="00BA1375">
        <w:rPr>
          <w:color w:val="000000" w:themeColor="text1"/>
          <w:sz w:val="28"/>
          <w:szCs w:val="28"/>
        </w:rPr>
        <w:t xml:space="preserve"> </w:t>
      </w:r>
      <w:r>
        <w:rPr>
          <w:color w:val="000000" w:themeColor="text1"/>
          <w:sz w:val="28"/>
          <w:szCs w:val="28"/>
        </w:rPr>
        <w:t xml:space="preserve">об условиях бронирования и иные сведения. </w:t>
      </w:r>
    </w:p>
    <w:p w14:paraId="1E4A2BC4"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Исполнитель подтверждает заявку Заказчика (Потребителя) тем же способом, каким Заказчик (Потребитель) осуществил заявку на бронирование.</w:t>
      </w:r>
    </w:p>
    <w:p w14:paraId="1E7DC251"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 xml:space="preserve">Гостиничные услуги предоставляются Исполнителем на основании договора, заключаемого в письменной форме. </w:t>
      </w:r>
      <w:r>
        <w:rPr>
          <w:color w:val="000000" w:themeColor="text1"/>
          <w:sz w:val="28"/>
          <w:szCs w:val="28"/>
          <w:shd w:val="clear" w:color="auto" w:fill="FFFFFF"/>
        </w:rPr>
        <w:t xml:space="preserve">Договор, заключаемый </w:t>
      </w:r>
      <w:r>
        <w:rPr>
          <w:color w:val="000000" w:themeColor="text1"/>
          <w:sz w:val="28"/>
          <w:szCs w:val="28"/>
          <w:shd w:val="clear" w:color="auto" w:fill="FFFFFF"/>
        </w:rPr>
        <w:br/>
        <w:t>с физическим лицом, не являющимся индивидуальным предпринимателем, является публичным договором.</w:t>
      </w:r>
    </w:p>
    <w:p w14:paraId="5994552C"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 xml:space="preserve">2.2. С момента получения Заказчиком (Потребителем) подтверждения бронирования договор на оказание гостиничных услуг считается заключенным, а письменная форма договора соблюденной. Исполнитель вправе отказаться </w:t>
      </w:r>
      <w:r>
        <w:rPr>
          <w:color w:val="000000" w:themeColor="text1"/>
          <w:sz w:val="28"/>
          <w:szCs w:val="28"/>
        </w:rPr>
        <w:br/>
        <w:t xml:space="preserve">от заключения договора на оказание гостиничных услуг и отказать Заказчику (Потребителю) в бронировании, если на указанную в заявке дату в Гостинице отсутствуют свободные номера.  </w:t>
      </w:r>
    </w:p>
    <w:p w14:paraId="2A945838"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 xml:space="preserve">2.3. Бронирование Гостиницы гарантируется путем предоплаты. Оплата производится после получения подтверждения бронирования Гостиницы. Получение подтверждения бронирования Потребителем является фактом принятия Потребителем условий публичного Договора. Договор считается заключенным с момента получения Заказчиком (Потребителем) подтверждения бронирования. </w:t>
      </w:r>
    </w:p>
    <w:p w14:paraId="18093104"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 xml:space="preserve">2.4. В случае несвоевременного отказа от бронирования, опоздания </w:t>
      </w:r>
      <w:r>
        <w:rPr>
          <w:color w:val="000000" w:themeColor="text1"/>
          <w:sz w:val="28"/>
          <w:szCs w:val="28"/>
        </w:rPr>
        <w:br/>
        <w:t xml:space="preserve">или </w:t>
      </w:r>
      <w:proofErr w:type="spellStart"/>
      <w:r>
        <w:rPr>
          <w:color w:val="000000" w:themeColor="text1"/>
          <w:sz w:val="28"/>
          <w:szCs w:val="28"/>
        </w:rPr>
        <w:t>незаезда</w:t>
      </w:r>
      <w:proofErr w:type="spellEnd"/>
      <w:r>
        <w:rPr>
          <w:color w:val="000000" w:themeColor="text1"/>
          <w:sz w:val="28"/>
          <w:szCs w:val="28"/>
        </w:rPr>
        <w:t xml:space="preserve"> потребителя, Гостиница производит возврат Потребителю суммы произведенной предоплаты за вычетом платы за фактический простой номера (стоимость первых суток размещения), в соответствии с условиями бронирования Гостиницы. При опоздании более чем на сутки бронирование аннулируется, а также аннулированным считается публичный Договор </w:t>
      </w:r>
      <w:r>
        <w:rPr>
          <w:color w:val="000000" w:themeColor="text1"/>
          <w:sz w:val="28"/>
          <w:szCs w:val="28"/>
        </w:rPr>
        <w:br/>
        <w:t xml:space="preserve">между Исполнителем и Потребителем. </w:t>
      </w:r>
    </w:p>
    <w:p w14:paraId="33AA23AC"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 xml:space="preserve">2.5. Предоплата при бронировании производится безналичным путем, банковским переводом или банковской картой, а также любым другим способом наличной или безналичной оплаты. Платеж считается произведенным в случае поступления денежных средств на расчетный счет или в кассу Гостиницы. </w:t>
      </w:r>
      <w:r>
        <w:rPr>
          <w:color w:val="000000" w:themeColor="text1"/>
          <w:sz w:val="28"/>
          <w:szCs w:val="28"/>
        </w:rPr>
        <w:br/>
        <w:t xml:space="preserve">В случае неоплаты в установленные сроки, бронирование считается аннулированным без предварительного предупреждения. </w:t>
      </w:r>
    </w:p>
    <w:p w14:paraId="21274053"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 xml:space="preserve">2.6. Несвоевременным отказом от бронирования признается отказ, полученный Гостиницей менее чем за одни сутки до времени выезда (расчетного часа – 12:00) дня запланированного заезда. </w:t>
      </w:r>
      <w:proofErr w:type="spellStart"/>
      <w:r>
        <w:rPr>
          <w:color w:val="000000" w:themeColor="text1"/>
          <w:sz w:val="28"/>
          <w:szCs w:val="28"/>
        </w:rPr>
        <w:t>Незаездом</w:t>
      </w:r>
      <w:proofErr w:type="spellEnd"/>
      <w:r>
        <w:rPr>
          <w:color w:val="000000" w:themeColor="text1"/>
          <w:sz w:val="28"/>
          <w:szCs w:val="28"/>
        </w:rPr>
        <w:t xml:space="preserve"> признается неприбытие Потребителя в Гостиницу до времени выезда (расчетного часа – 12:00) дня, следующего за днем запланированного заезда.</w:t>
      </w:r>
    </w:p>
    <w:p w14:paraId="79DB6486" w14:textId="77777777" w:rsidR="00227471" w:rsidRDefault="00227471" w:rsidP="00227471">
      <w:pPr>
        <w:pStyle w:val="11"/>
        <w:numPr>
          <w:ilvl w:val="0"/>
          <w:numId w:val="1"/>
        </w:numPr>
        <w:shd w:val="clear" w:color="auto" w:fill="auto"/>
        <w:spacing w:before="0" w:line="240" w:lineRule="auto"/>
        <w:ind w:firstLine="709"/>
        <w:jc w:val="both"/>
        <w:rPr>
          <w:color w:val="000000" w:themeColor="text1"/>
          <w:sz w:val="28"/>
          <w:szCs w:val="28"/>
        </w:rPr>
      </w:pPr>
      <w:r>
        <w:rPr>
          <w:color w:val="000000" w:themeColor="text1"/>
          <w:sz w:val="28"/>
          <w:szCs w:val="28"/>
        </w:rPr>
        <w:t>Порядок оформления проживания и предоставления услуг.</w:t>
      </w:r>
    </w:p>
    <w:p w14:paraId="70AC679B" w14:textId="77777777" w:rsidR="00227471" w:rsidRDefault="00227471" w:rsidP="00227471">
      <w:pPr>
        <w:pStyle w:val="11"/>
        <w:numPr>
          <w:ilvl w:val="1"/>
          <w:numId w:val="4"/>
        </w:numPr>
        <w:shd w:val="clear" w:color="auto" w:fill="auto"/>
        <w:spacing w:before="0" w:line="240" w:lineRule="auto"/>
        <w:jc w:val="both"/>
        <w:rPr>
          <w:color w:val="000000" w:themeColor="text1"/>
          <w:sz w:val="28"/>
          <w:szCs w:val="28"/>
        </w:rPr>
      </w:pPr>
      <w:r>
        <w:rPr>
          <w:color w:val="000000" w:themeColor="text1"/>
          <w:sz w:val="28"/>
          <w:szCs w:val="28"/>
        </w:rPr>
        <w:t>Режим работы Гостиницы - круглосуточный.</w:t>
      </w:r>
    </w:p>
    <w:p w14:paraId="210F9A20"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 xml:space="preserve">3.2. Заселение в Гостиницу производится при предъявлении Потребителем </w:t>
      </w:r>
      <w:r>
        <w:rPr>
          <w:color w:val="000000" w:themeColor="text1"/>
          <w:sz w:val="28"/>
          <w:szCs w:val="28"/>
        </w:rPr>
        <w:lastRenderedPageBreak/>
        <w:t xml:space="preserve">документа, удостоверяющего его личность в соответствии с законодательством Российской Федерации, в том числе: </w:t>
      </w:r>
    </w:p>
    <w:p w14:paraId="6E9877FE" w14:textId="77777777" w:rsidR="00227471" w:rsidRDefault="00227471" w:rsidP="00227471">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sz w:val="28"/>
          <w:szCs w:val="28"/>
        </w:rPr>
        <w:t>паспорта гражданина Российской Федерации, удостоверяющего личность гражданина Российской Федерации на территории Российской Федерации</w:t>
      </w:r>
      <w:r>
        <w:rPr>
          <w:rFonts w:ascii="Times New Roman" w:eastAsia="Times New Roman" w:hAnsi="Times New Roman" w:cs="Times New Roman"/>
          <w:color w:val="000000" w:themeColor="text1"/>
          <w:sz w:val="28"/>
          <w:szCs w:val="28"/>
        </w:rPr>
        <w:t xml:space="preserve">; </w:t>
      </w:r>
    </w:p>
    <w:p w14:paraId="3CB99A61" w14:textId="77777777" w:rsidR="00227471" w:rsidRDefault="00227471" w:rsidP="00227471">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sz w:val="28"/>
          <w:szCs w:val="28"/>
        </w:rPr>
        <w:t>паспорта гражданина Российской Федерации, удостоверяющего личность гражданина Российской Федерации за пределами территории Российской Федерации</w:t>
      </w:r>
      <w:r>
        <w:rPr>
          <w:rFonts w:ascii="Times New Roman" w:eastAsia="Times New Roman" w:hAnsi="Times New Roman" w:cs="Times New Roman"/>
          <w:color w:val="000000" w:themeColor="text1"/>
          <w:sz w:val="28"/>
          <w:szCs w:val="28"/>
        </w:rPr>
        <w:t xml:space="preserve">; </w:t>
      </w:r>
    </w:p>
    <w:p w14:paraId="37645381" w14:textId="77777777" w:rsidR="00227471" w:rsidRDefault="00227471" w:rsidP="00227471">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sz w:val="28"/>
          <w:szCs w:val="28"/>
        </w:rPr>
        <w:t>временного удостоверения личности гражданина Российской Федерации</w:t>
      </w:r>
      <w:r>
        <w:rPr>
          <w:rFonts w:ascii="Times New Roman" w:eastAsia="Times New Roman" w:hAnsi="Times New Roman" w:cs="Times New Roman"/>
          <w:color w:val="000000" w:themeColor="text1"/>
          <w:sz w:val="28"/>
          <w:szCs w:val="28"/>
        </w:rPr>
        <w:t>;</w:t>
      </w:r>
    </w:p>
    <w:p w14:paraId="1EE454A8" w14:textId="77777777" w:rsidR="00227471" w:rsidRDefault="00227471" w:rsidP="00227471">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sz w:val="28"/>
          <w:szCs w:val="28"/>
        </w:rPr>
        <w:t>документа, удостоверяющего личность военнослужащего Российской Федерации, - в период мобилизации, в период действия военного положения и в военное время (применяется в случае заселения потребителей в тип средства размещения "гостиница")</w:t>
      </w:r>
      <w:r>
        <w:rPr>
          <w:rFonts w:ascii="Times New Roman" w:eastAsia="Times New Roman" w:hAnsi="Times New Roman" w:cs="Times New Roman"/>
          <w:color w:val="000000" w:themeColor="text1"/>
          <w:sz w:val="28"/>
          <w:szCs w:val="28"/>
        </w:rPr>
        <w:t xml:space="preserve">; </w:t>
      </w:r>
    </w:p>
    <w:p w14:paraId="38906DE0"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 xml:space="preserve">– свидетельства о рождении для лиц, не достигших 14 лет; </w:t>
      </w:r>
    </w:p>
    <w:p w14:paraId="17D3F0BC"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 xml:space="preserve">– водительского удостоверения, в случае отсутствия документов, удостоверяющих личность гражданина Российской Федерации; </w:t>
      </w:r>
    </w:p>
    <w:p w14:paraId="38C72547"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 xml:space="preserve">– паспорта иностранного гражданина, признанного в соответствии </w:t>
      </w:r>
      <w:r>
        <w:rPr>
          <w:color w:val="000000" w:themeColor="text1"/>
          <w:sz w:val="28"/>
          <w:szCs w:val="28"/>
        </w:rPr>
        <w:br/>
        <w:t xml:space="preserve">с международным договором Российской Федерации в качестве документа, удостоверяющего личность иностранного гражданина; </w:t>
      </w:r>
    </w:p>
    <w:p w14:paraId="4AEDEB7C"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 xml:space="preserve">– визы или вида на жительство, миграционной карты, разрешения </w:t>
      </w:r>
      <w:r>
        <w:rPr>
          <w:color w:val="000000" w:themeColor="text1"/>
          <w:sz w:val="28"/>
          <w:szCs w:val="28"/>
        </w:rPr>
        <w:br/>
        <w:t xml:space="preserve">на временное проживание или вида на жительство для лиц без гражданства. </w:t>
      </w:r>
    </w:p>
    <w:p w14:paraId="246FD3F5" w14:textId="77777777" w:rsidR="00227471" w:rsidRDefault="00227471" w:rsidP="00227471">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Заселение в Гостиницу несовершеннолетних граждан Российской Федерации, не достигших 14-летнего возраста, </w:t>
      </w:r>
      <w:r>
        <w:rPr>
          <w:rFonts w:ascii="Times New Roman" w:eastAsia="Times New Roman" w:hAnsi="Times New Roman" w:cs="Times New Roman"/>
          <w:color w:val="000000"/>
          <w:sz w:val="28"/>
          <w:szCs w:val="28"/>
        </w:rPr>
        <w:t xml:space="preserve">а также несовершеннолетних граждан Российской Федерации, </w:t>
      </w:r>
      <w:r>
        <w:rPr>
          <w:rFonts w:ascii="Times New Roman" w:eastAsia="Times New Roman" w:hAnsi="Times New Roman" w:cs="Times New Roman"/>
          <w:color w:val="000000" w:themeColor="text1"/>
          <w:sz w:val="28"/>
          <w:szCs w:val="28"/>
        </w:rPr>
        <w:t xml:space="preserve">достигших 14-летнего возраста и не получивших паспорт гражданина Российской Федерации, осуществляется на основании </w:t>
      </w:r>
      <w:r>
        <w:rPr>
          <w:rFonts w:ascii="Times New Roman" w:eastAsia="Times New Roman" w:hAnsi="Times New Roman" w:cs="Times New Roman"/>
          <w:color w:val="000000"/>
          <w:sz w:val="28"/>
          <w:szCs w:val="28"/>
        </w:rPr>
        <w:t>свидетельства о рождении указанного несовершеннолетнего гражданина и</w:t>
      </w:r>
      <w:r>
        <w:rPr>
          <w:rFonts w:ascii="Times New Roman" w:eastAsia="Times New Roman" w:hAnsi="Times New Roman" w:cs="Times New Roman"/>
          <w:color w:val="000000" w:themeColor="text1"/>
          <w:sz w:val="28"/>
          <w:szCs w:val="28"/>
        </w:rPr>
        <w:t xml:space="preserve"> документов, удостоверяющих личность находящихся вместе с ними родителей (законных представителей), сопровождающего лица (лиц) при условии предоставления таким сопровождающим лицом (лицами) письменного согласия родителей (законных представителей) несовершеннолетнего гражданина (одного из них) </w:t>
      </w:r>
      <w:r>
        <w:rPr>
          <w:rFonts w:ascii="Times New Roman" w:eastAsia="Times New Roman" w:hAnsi="Times New Roman" w:cs="Times New Roman"/>
          <w:color w:val="000000"/>
          <w:sz w:val="28"/>
          <w:szCs w:val="28"/>
        </w:rPr>
        <w:t>на заселение в Гостиницу.</w:t>
      </w:r>
    </w:p>
    <w:p w14:paraId="712324A9"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3.3. В гостинице установлена посуточная оплата проживания. Расчетный час – 12:00 часов по московскому времени. Размещение в Гостинице производится после 14:00 часов дня заезда, освобождение номера – до 12:00 часов дня выезда. Раннее размещение с 00:00 до 14:00 производится при наличии свободных номеров, в размере половины суток по тарифу проживания.</w:t>
      </w:r>
    </w:p>
    <w:p w14:paraId="6C424C3F" w14:textId="77777777" w:rsidR="00227471" w:rsidRDefault="00227471" w:rsidP="00227471">
      <w:pPr>
        <w:pStyle w:val="11"/>
        <w:shd w:val="clear" w:color="auto" w:fill="auto"/>
        <w:spacing w:before="0" w:line="240" w:lineRule="auto"/>
        <w:ind w:firstLine="709"/>
        <w:jc w:val="both"/>
        <w:rPr>
          <w:color w:val="000000" w:themeColor="text1"/>
          <w:sz w:val="28"/>
          <w:szCs w:val="28"/>
        </w:rPr>
      </w:pPr>
    </w:p>
    <w:p w14:paraId="4673F99C"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3.4. При задержке выезда гостя (после 12:00) за продление проживания взимается дополнительная плата:</w:t>
      </w:r>
    </w:p>
    <w:p w14:paraId="6A3B9EBA"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 xml:space="preserve">– при задержке выезда не более 6 часов, взимается почасовая оплата; </w:t>
      </w:r>
    </w:p>
    <w:p w14:paraId="0C45233C"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 xml:space="preserve">– при задержке выезда гостя от 6 до 12 часов – плата взимается за половину суток по тарифу проживания; </w:t>
      </w:r>
    </w:p>
    <w:p w14:paraId="53656A38"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 при задержке выезда более 12 часов – оплата производится за полные сутки по тарифу проживания.</w:t>
      </w:r>
    </w:p>
    <w:p w14:paraId="74A8D3BC"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 xml:space="preserve">3.5. Продление проживания после расчетного часа производится </w:t>
      </w:r>
      <w:r>
        <w:rPr>
          <w:color w:val="000000" w:themeColor="text1"/>
          <w:sz w:val="28"/>
          <w:szCs w:val="28"/>
        </w:rPr>
        <w:br/>
        <w:t>при наличии свободных номеров.</w:t>
      </w:r>
    </w:p>
    <w:p w14:paraId="0BCFDAFF"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lastRenderedPageBreak/>
        <w:t xml:space="preserve">3.6. При отсутствии гостя по месту проживания более двух часов </w:t>
      </w:r>
      <w:r>
        <w:rPr>
          <w:color w:val="000000" w:themeColor="text1"/>
          <w:sz w:val="28"/>
          <w:szCs w:val="28"/>
        </w:rPr>
        <w:br/>
        <w:t>(после расчетного часа) без оплаты или обнаружения забытых гостем вещей, администрация гостиницы создает комиссию, производит опись имущества, находящегося в номере. Имущество гостя сдается на хранение.</w:t>
      </w:r>
    </w:p>
    <w:p w14:paraId="40111A51"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3.7. Для организации безопасности проживания администрацией Гостиницы установлен пропускной режим – вход в жилую зону Гостиницы осуществляется по карточкам гостя.</w:t>
      </w:r>
    </w:p>
    <w:p w14:paraId="6B2B594F"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 xml:space="preserve">3.8. При размещении в Гостинице между гостем и гостиницей оформляется регистрационная карта. Также в соответствии с положениями постановления Правительства Российской Федерации от 27.11.2025 № 1912, и 426 статьей Гражданского Кодекса Российской Федерации при получении Потребителем подтверждения бронирования Гостиницы Потребитель (Заказчик) принимает условия публичного договора, размещенного в информационной папке непосредственно на стойке размещения в Гостинице, а также на официальном интернет-сайте Гостиницы в сети интернет по адресу: </w:t>
      </w:r>
      <w:r>
        <w:rPr>
          <w:rFonts w:eastAsia="Microsoft Sans Serif"/>
          <w:color w:val="000000" w:themeColor="text1"/>
          <w:sz w:val="28"/>
          <w:szCs w:val="28"/>
        </w:rPr>
        <w:t>https://rsvo-hotel.ru/</w:t>
      </w:r>
      <w:r>
        <w:rPr>
          <w:color w:val="000000" w:themeColor="text1"/>
          <w:sz w:val="28"/>
          <w:szCs w:val="28"/>
        </w:rPr>
        <w:t>.</w:t>
      </w:r>
    </w:p>
    <w:p w14:paraId="790E1B44" w14:textId="77777777" w:rsidR="00227471" w:rsidRDefault="00227471" w:rsidP="00227471">
      <w:pPr>
        <w:pStyle w:val="11"/>
        <w:widowControl/>
        <w:numPr>
          <w:ilvl w:val="1"/>
          <w:numId w:val="3"/>
        </w:numPr>
        <w:shd w:val="clear" w:color="auto" w:fill="auto"/>
        <w:spacing w:before="0" w:line="240" w:lineRule="auto"/>
        <w:ind w:left="0" w:firstLine="709"/>
        <w:jc w:val="both"/>
        <w:rPr>
          <w:color w:val="000000" w:themeColor="text1"/>
          <w:sz w:val="28"/>
          <w:szCs w:val="28"/>
        </w:rPr>
      </w:pPr>
      <w:r>
        <w:rPr>
          <w:color w:val="000000" w:themeColor="text1"/>
          <w:sz w:val="28"/>
          <w:szCs w:val="28"/>
        </w:rPr>
        <w:t>При поселении в Гостиницу гостю выдается на оплаченный срок проживания карточка гостя и электронный ключ (или физический ключ).</w:t>
      </w:r>
    </w:p>
    <w:p w14:paraId="2D38EB60"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3.10. При обнаружении пропажи личных вещей из номера, утери карточки гостя или электронного ключа (физического ключа), гость обязан немедленно сообщить об этом администратору (диспетчеру) либо сотруднику службы охраны для принятия необходимых мер по розыску пропавших вещей.</w:t>
      </w:r>
    </w:p>
    <w:p w14:paraId="7BAA9C76"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3.11. Переселение гостя в другой номер производится с его согласия.</w:t>
      </w:r>
    </w:p>
    <w:p w14:paraId="5B414BDC"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3.12. Подселение в номер, где уже проживает гость, производится в его присутствии или с его письменного согласия.</w:t>
      </w:r>
    </w:p>
    <w:p w14:paraId="73080D76"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3.13. Лица, нарушающие общественный порядок или совершающие хулиганские действия, в Гостиницу не поселяются.</w:t>
      </w:r>
    </w:p>
    <w:p w14:paraId="16F96034"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3.14. В Гостинице гость может воспользоваться следующими видами бесплатных услуг:</w:t>
      </w:r>
    </w:p>
    <w:p w14:paraId="77EC79F0" w14:textId="77777777" w:rsidR="00227471" w:rsidRDefault="00227471" w:rsidP="00227471">
      <w:pPr>
        <w:pStyle w:val="11"/>
        <w:widowControl/>
        <w:shd w:val="clear" w:color="auto" w:fill="auto"/>
        <w:spacing w:before="0" w:line="240" w:lineRule="auto"/>
        <w:ind w:left="709"/>
        <w:jc w:val="both"/>
        <w:rPr>
          <w:color w:val="000000" w:themeColor="text1"/>
          <w:sz w:val="28"/>
          <w:szCs w:val="28"/>
        </w:rPr>
      </w:pPr>
      <w:r>
        <w:rPr>
          <w:color w:val="000000" w:themeColor="text1"/>
          <w:sz w:val="28"/>
          <w:szCs w:val="28"/>
        </w:rPr>
        <w:t>– вызов скорой помощи, других специальных служб;</w:t>
      </w:r>
    </w:p>
    <w:p w14:paraId="460EDE3A" w14:textId="29C78962" w:rsidR="00227471" w:rsidRDefault="00227471" w:rsidP="00227471">
      <w:pPr>
        <w:pStyle w:val="11"/>
        <w:widowControl/>
        <w:shd w:val="clear" w:color="auto" w:fill="auto"/>
        <w:spacing w:before="0" w:line="240" w:lineRule="auto"/>
        <w:ind w:left="709"/>
        <w:jc w:val="both"/>
        <w:rPr>
          <w:color w:val="000000" w:themeColor="text1"/>
          <w:sz w:val="28"/>
          <w:szCs w:val="28"/>
        </w:rPr>
      </w:pPr>
      <w:r>
        <w:rPr>
          <w:color w:val="000000" w:themeColor="text1"/>
          <w:sz w:val="28"/>
          <w:szCs w:val="28"/>
        </w:rPr>
        <w:t>– доставка корреспонденции</w:t>
      </w:r>
      <w:r w:rsidR="009C1685">
        <w:rPr>
          <w:color w:val="000000" w:themeColor="text1"/>
          <w:sz w:val="28"/>
          <w:szCs w:val="28"/>
        </w:rPr>
        <w:t>,</w:t>
      </w:r>
      <w:r>
        <w:rPr>
          <w:color w:val="000000" w:themeColor="text1"/>
          <w:sz w:val="28"/>
          <w:szCs w:val="28"/>
        </w:rPr>
        <w:t xml:space="preserve"> </w:t>
      </w:r>
      <w:r>
        <w:rPr>
          <w:color w:val="000000" w:themeColor="text1"/>
          <w:sz w:val="28"/>
          <w:szCs w:val="28"/>
          <w:shd w:val="clear" w:color="auto" w:fill="FFFFFF"/>
        </w:rPr>
        <w:t>адресованной потребителю, по ее получении;</w:t>
      </w:r>
    </w:p>
    <w:p w14:paraId="43704298" w14:textId="77777777" w:rsidR="00227471" w:rsidRDefault="00227471" w:rsidP="00227471">
      <w:pPr>
        <w:pStyle w:val="11"/>
        <w:widowControl/>
        <w:shd w:val="clear" w:color="auto" w:fill="auto"/>
        <w:spacing w:before="0" w:line="240" w:lineRule="auto"/>
        <w:ind w:left="709"/>
        <w:jc w:val="both"/>
        <w:rPr>
          <w:color w:val="000000" w:themeColor="text1"/>
          <w:sz w:val="28"/>
          <w:szCs w:val="28"/>
        </w:rPr>
      </w:pPr>
      <w:r>
        <w:rPr>
          <w:color w:val="000000" w:themeColor="text1"/>
          <w:sz w:val="28"/>
          <w:szCs w:val="28"/>
          <w:shd w:val="clear" w:color="auto" w:fill="FFFFFF"/>
        </w:rPr>
        <w:t>– пользование медицинской аптечкой;</w:t>
      </w:r>
    </w:p>
    <w:p w14:paraId="44B78DCC" w14:textId="77777777" w:rsidR="00227471" w:rsidRDefault="00227471" w:rsidP="00227471">
      <w:pPr>
        <w:pStyle w:val="11"/>
        <w:widowControl/>
        <w:shd w:val="clear" w:color="auto" w:fill="auto"/>
        <w:spacing w:before="0" w:line="240" w:lineRule="auto"/>
        <w:ind w:left="709"/>
        <w:jc w:val="both"/>
        <w:rPr>
          <w:color w:val="000000" w:themeColor="text1"/>
          <w:sz w:val="28"/>
          <w:szCs w:val="28"/>
        </w:rPr>
      </w:pPr>
      <w:r>
        <w:rPr>
          <w:color w:val="000000" w:themeColor="text1"/>
          <w:sz w:val="28"/>
          <w:szCs w:val="28"/>
        </w:rPr>
        <w:t>– побудка к определенному времени;</w:t>
      </w:r>
    </w:p>
    <w:p w14:paraId="50C79703" w14:textId="77777777" w:rsidR="00227471" w:rsidRDefault="00227471" w:rsidP="00227471">
      <w:pPr>
        <w:pStyle w:val="11"/>
        <w:widowControl/>
        <w:shd w:val="clear" w:color="auto" w:fill="auto"/>
        <w:spacing w:before="0" w:line="240" w:lineRule="auto"/>
        <w:ind w:left="709"/>
        <w:jc w:val="both"/>
        <w:rPr>
          <w:color w:val="000000" w:themeColor="text1"/>
          <w:sz w:val="28"/>
          <w:szCs w:val="28"/>
        </w:rPr>
      </w:pPr>
      <w:r>
        <w:rPr>
          <w:color w:val="000000" w:themeColor="text1"/>
          <w:sz w:val="28"/>
          <w:szCs w:val="28"/>
        </w:rPr>
        <w:t>– пользование тонометром.</w:t>
      </w:r>
    </w:p>
    <w:p w14:paraId="58808701" w14:textId="77777777" w:rsidR="00227471" w:rsidRDefault="00227471" w:rsidP="00227471">
      <w:pPr>
        <w:pStyle w:val="11"/>
        <w:widowControl/>
        <w:shd w:val="clear" w:color="auto" w:fill="auto"/>
        <w:spacing w:before="0" w:line="240" w:lineRule="auto"/>
        <w:ind w:left="709"/>
        <w:jc w:val="both"/>
        <w:rPr>
          <w:color w:val="000000" w:themeColor="text1"/>
          <w:sz w:val="28"/>
          <w:szCs w:val="28"/>
        </w:rPr>
      </w:pPr>
    </w:p>
    <w:p w14:paraId="55C806A1" w14:textId="77777777" w:rsidR="00227471" w:rsidRDefault="00227471" w:rsidP="00227471">
      <w:pPr>
        <w:pStyle w:val="11"/>
        <w:widowControl/>
        <w:numPr>
          <w:ilvl w:val="0"/>
          <w:numId w:val="1"/>
        </w:numPr>
        <w:shd w:val="clear" w:color="auto" w:fill="auto"/>
        <w:spacing w:before="0" w:line="240" w:lineRule="auto"/>
        <w:ind w:firstLine="709"/>
        <w:jc w:val="both"/>
        <w:rPr>
          <w:color w:val="000000" w:themeColor="text1"/>
          <w:sz w:val="28"/>
          <w:szCs w:val="28"/>
        </w:rPr>
      </w:pPr>
      <w:r>
        <w:rPr>
          <w:color w:val="000000" w:themeColor="text1"/>
          <w:sz w:val="28"/>
          <w:szCs w:val="28"/>
        </w:rPr>
        <w:t>Оплата за проживание и услуги.</w:t>
      </w:r>
    </w:p>
    <w:p w14:paraId="75B34373" w14:textId="77777777" w:rsidR="00227471" w:rsidRDefault="00227471" w:rsidP="00227471">
      <w:pPr>
        <w:pStyle w:val="11"/>
        <w:widowControl/>
        <w:shd w:val="clear" w:color="auto" w:fill="auto"/>
        <w:spacing w:before="0" w:line="240" w:lineRule="auto"/>
        <w:ind w:firstLine="709"/>
        <w:jc w:val="both"/>
        <w:rPr>
          <w:color w:val="000000" w:themeColor="text1"/>
          <w:sz w:val="28"/>
          <w:szCs w:val="28"/>
        </w:rPr>
      </w:pPr>
      <w:r>
        <w:rPr>
          <w:color w:val="000000" w:themeColor="text1"/>
          <w:sz w:val="28"/>
          <w:szCs w:val="28"/>
        </w:rPr>
        <w:t>4.1. Оплата за проживание и услуги, предоставляемые Гостиницей, может осуществляться за наличный или безналичный расчет, а также по банковским картам или систему быстрых платежей в рублях.</w:t>
      </w:r>
    </w:p>
    <w:p w14:paraId="792F815E" w14:textId="77777777" w:rsidR="00227471" w:rsidRDefault="00227471" w:rsidP="00227471">
      <w:pPr>
        <w:pStyle w:val="11"/>
        <w:widowControl/>
        <w:numPr>
          <w:ilvl w:val="0"/>
          <w:numId w:val="2"/>
        </w:numPr>
        <w:shd w:val="clear" w:color="auto" w:fill="auto"/>
        <w:spacing w:before="0" w:line="240" w:lineRule="auto"/>
        <w:ind w:firstLine="709"/>
        <w:jc w:val="both"/>
        <w:rPr>
          <w:color w:val="000000" w:themeColor="text1"/>
          <w:sz w:val="28"/>
          <w:szCs w:val="28"/>
        </w:rPr>
      </w:pPr>
      <w:r>
        <w:rPr>
          <w:color w:val="000000" w:themeColor="text1"/>
          <w:sz w:val="28"/>
          <w:szCs w:val="28"/>
        </w:rPr>
        <w:t>Плата за проживание взимается на условиях предварительной оплаты Потребителем за весь забронированный период.</w:t>
      </w:r>
    </w:p>
    <w:p w14:paraId="2E82F740" w14:textId="77777777" w:rsidR="00227471" w:rsidRDefault="00227471" w:rsidP="00227471">
      <w:pPr>
        <w:pStyle w:val="11"/>
        <w:widowControl/>
        <w:numPr>
          <w:ilvl w:val="0"/>
          <w:numId w:val="2"/>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Цены за проживание в гостинице устанавливаются Приказом </w:t>
      </w:r>
      <w:r>
        <w:rPr>
          <w:color w:val="000000" w:themeColor="text1"/>
          <w:sz w:val="28"/>
          <w:szCs w:val="28"/>
        </w:rPr>
        <w:br/>
        <w:t>АО «РСВО» за номер в сутки.</w:t>
      </w:r>
    </w:p>
    <w:p w14:paraId="71540EB7" w14:textId="77777777" w:rsidR="00227471" w:rsidRDefault="00227471" w:rsidP="00227471">
      <w:pPr>
        <w:pStyle w:val="11"/>
        <w:widowControl/>
        <w:numPr>
          <w:ilvl w:val="0"/>
          <w:numId w:val="2"/>
        </w:numPr>
        <w:shd w:val="clear" w:color="auto" w:fill="auto"/>
        <w:spacing w:before="0" w:line="240" w:lineRule="auto"/>
        <w:ind w:firstLine="709"/>
        <w:jc w:val="both"/>
        <w:rPr>
          <w:color w:val="000000" w:themeColor="text1"/>
          <w:sz w:val="28"/>
          <w:szCs w:val="28"/>
        </w:rPr>
      </w:pPr>
      <w:r>
        <w:rPr>
          <w:color w:val="000000" w:themeColor="text1"/>
          <w:sz w:val="28"/>
          <w:szCs w:val="28"/>
        </w:rPr>
        <w:t>В случае невозможности предоставления Гостиницей номера согласно условиям подтвержденной брони, Гостиница предоставляет клиенту гостиничный номер более высокой категории без дополнительной оплаты.</w:t>
      </w:r>
    </w:p>
    <w:p w14:paraId="40C572B9" w14:textId="77777777" w:rsidR="00227471" w:rsidRDefault="00227471" w:rsidP="00227471">
      <w:pPr>
        <w:pStyle w:val="11"/>
        <w:widowControl/>
        <w:numPr>
          <w:ilvl w:val="0"/>
          <w:numId w:val="2"/>
        </w:numPr>
        <w:shd w:val="clear" w:color="auto" w:fill="auto"/>
        <w:spacing w:before="0" w:line="240" w:lineRule="auto"/>
        <w:ind w:firstLine="709"/>
        <w:jc w:val="both"/>
        <w:rPr>
          <w:color w:val="000000" w:themeColor="text1"/>
          <w:sz w:val="28"/>
          <w:szCs w:val="28"/>
        </w:rPr>
      </w:pPr>
      <w:r>
        <w:rPr>
          <w:color w:val="000000" w:themeColor="text1"/>
          <w:sz w:val="28"/>
          <w:szCs w:val="28"/>
        </w:rPr>
        <w:lastRenderedPageBreak/>
        <w:t xml:space="preserve">Не взимается плата за проживание детей в возрасте до 7 лет </w:t>
      </w:r>
      <w:r>
        <w:rPr>
          <w:color w:val="000000" w:themeColor="text1"/>
          <w:sz w:val="28"/>
          <w:szCs w:val="28"/>
        </w:rPr>
        <w:br/>
        <w:t xml:space="preserve">при условии их размещения с родителями (опекунами) в одном номере </w:t>
      </w:r>
      <w:r>
        <w:rPr>
          <w:color w:val="000000" w:themeColor="text1"/>
          <w:sz w:val="28"/>
          <w:szCs w:val="28"/>
        </w:rPr>
        <w:br/>
        <w:t xml:space="preserve">без предоставления отдельного спального места, а также при предоставлении детской кроватки детям до 4 лет. При предоставлении дополнительного спального места детям до 14 лет плата взимается согласно ценам за проживание в гостинице. </w:t>
      </w:r>
    </w:p>
    <w:p w14:paraId="71CF00F1" w14:textId="77777777" w:rsidR="00227471" w:rsidRDefault="00227471" w:rsidP="00227471">
      <w:pPr>
        <w:pStyle w:val="11"/>
        <w:widowControl/>
        <w:numPr>
          <w:ilvl w:val="0"/>
          <w:numId w:val="2"/>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Гостиница предлагает гостям дополнительные услуги за плату по их желанию, согласно перечню услуг (перечень услуг находится в номерах </w:t>
      </w:r>
      <w:r>
        <w:rPr>
          <w:color w:val="000000" w:themeColor="text1"/>
          <w:sz w:val="28"/>
          <w:szCs w:val="28"/>
        </w:rPr>
        <w:br/>
        <w:t>в информационной папке гостя).</w:t>
      </w:r>
    </w:p>
    <w:p w14:paraId="2D64004F" w14:textId="77777777" w:rsidR="00227471" w:rsidRDefault="00227471" w:rsidP="00227471">
      <w:pPr>
        <w:pStyle w:val="11"/>
        <w:widowControl/>
        <w:numPr>
          <w:ilvl w:val="0"/>
          <w:numId w:val="1"/>
        </w:numPr>
        <w:shd w:val="clear" w:color="auto" w:fill="auto"/>
        <w:tabs>
          <w:tab w:val="left" w:pos="315"/>
        </w:tabs>
        <w:spacing w:before="0" w:line="240" w:lineRule="auto"/>
        <w:ind w:firstLine="709"/>
        <w:jc w:val="both"/>
        <w:rPr>
          <w:color w:val="000000" w:themeColor="text1"/>
          <w:sz w:val="28"/>
          <w:szCs w:val="28"/>
        </w:rPr>
      </w:pPr>
      <w:r>
        <w:rPr>
          <w:color w:val="000000" w:themeColor="text1"/>
          <w:sz w:val="28"/>
          <w:szCs w:val="28"/>
        </w:rPr>
        <w:t>Правила проживания.</w:t>
      </w:r>
    </w:p>
    <w:p w14:paraId="706C99C2" w14:textId="77777777" w:rsidR="00227471" w:rsidRDefault="00227471" w:rsidP="00227471">
      <w:pPr>
        <w:pStyle w:val="11"/>
        <w:widowControl/>
        <w:numPr>
          <w:ilvl w:val="1"/>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В целях соблюдения правил пожарной безопасности гостям, проживающим в Гостинице, </w:t>
      </w:r>
      <w:r>
        <w:rPr>
          <w:b/>
          <w:color w:val="000000" w:themeColor="text1"/>
          <w:sz w:val="28"/>
          <w:szCs w:val="28"/>
        </w:rPr>
        <w:t>запрещается</w:t>
      </w:r>
      <w:r>
        <w:rPr>
          <w:color w:val="000000" w:themeColor="text1"/>
          <w:sz w:val="28"/>
          <w:szCs w:val="28"/>
        </w:rPr>
        <w:t>:</w:t>
      </w:r>
    </w:p>
    <w:p w14:paraId="1153971F" w14:textId="77777777" w:rsidR="00227471" w:rsidRDefault="00227471" w:rsidP="00227471">
      <w:pPr>
        <w:pStyle w:val="11"/>
        <w:numPr>
          <w:ilvl w:val="2"/>
          <w:numId w:val="1"/>
        </w:numPr>
        <w:shd w:val="clear" w:color="auto" w:fill="auto"/>
        <w:spacing w:before="0" w:line="240" w:lineRule="auto"/>
        <w:ind w:firstLine="709"/>
        <w:jc w:val="both"/>
        <w:rPr>
          <w:color w:val="000000" w:themeColor="text1"/>
          <w:sz w:val="28"/>
          <w:szCs w:val="28"/>
        </w:rPr>
      </w:pPr>
      <w:r>
        <w:rPr>
          <w:color w:val="000000" w:themeColor="text1"/>
          <w:sz w:val="28"/>
          <w:szCs w:val="28"/>
        </w:rPr>
        <w:t>Пользоваться в номерах нештатными (не предусмотренными оснащением номера) электронагревательными приборами, а также удлинителями, переходниками и др.</w:t>
      </w:r>
    </w:p>
    <w:p w14:paraId="4ED94C9D" w14:textId="77777777" w:rsidR="00227471" w:rsidRDefault="00227471" w:rsidP="00227471">
      <w:pPr>
        <w:pStyle w:val="11"/>
        <w:numPr>
          <w:ilvl w:val="2"/>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Хранить и приносить в номера огнеопасные </w:t>
      </w:r>
      <w:r>
        <w:rPr>
          <w:color w:val="000000" w:themeColor="text1"/>
          <w:sz w:val="28"/>
          <w:szCs w:val="28"/>
        </w:rPr>
        <w:br/>
        <w:t xml:space="preserve">и легковоспламеняющиеся материалы, сильнодействующие ядовитые вещества, громоздкие вещи. Услуги камеры хранения предоставляются </w:t>
      </w:r>
      <w:r>
        <w:rPr>
          <w:color w:val="000000" w:themeColor="text1"/>
          <w:sz w:val="28"/>
          <w:szCs w:val="28"/>
        </w:rPr>
        <w:br/>
        <w:t>только для проживающих в гостинице.</w:t>
      </w:r>
    </w:p>
    <w:p w14:paraId="5895E99C" w14:textId="6A4E5AF9" w:rsidR="00227471" w:rsidRPr="009C1685" w:rsidRDefault="00227471" w:rsidP="00227471">
      <w:pPr>
        <w:pStyle w:val="11"/>
        <w:numPr>
          <w:ilvl w:val="2"/>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Курить в гостиничном номере, общественных зонах </w:t>
      </w:r>
      <w:r>
        <w:rPr>
          <w:color w:val="000000" w:themeColor="text1"/>
          <w:sz w:val="28"/>
          <w:szCs w:val="28"/>
          <w:highlight w:val="white"/>
        </w:rPr>
        <w:t xml:space="preserve">(в том числе, но не ограничиваясь, на балконе, в коридорах Гостиницы) </w:t>
      </w:r>
      <w:r>
        <w:rPr>
          <w:color w:val="000000" w:themeColor="text1"/>
          <w:sz w:val="28"/>
          <w:szCs w:val="28"/>
        </w:rPr>
        <w:t xml:space="preserve">и на всей территории Гостиницы, в соответствии с </w:t>
      </w:r>
      <w:r>
        <w:rPr>
          <w:color w:val="000000"/>
          <w:spacing w:val="-4"/>
          <w:sz w:val="28"/>
          <w:szCs w:val="28"/>
          <w:highlight w:val="white"/>
          <w:shd w:val="clear" w:color="FFFFFF" w:themeColor="background1" w:fill="FFFFFF" w:themeFill="background1"/>
        </w:rPr>
        <w:t xml:space="preserve">Федеральным законом от 23.02.2013 N 15-ФЗ </w:t>
      </w:r>
      <w:r>
        <w:rPr>
          <w:color w:val="000000"/>
          <w:spacing w:val="-4"/>
          <w:sz w:val="28"/>
          <w:szCs w:val="28"/>
          <w:highlight w:val="white"/>
          <w:shd w:val="clear" w:color="FFFFFF" w:themeColor="background1" w:fill="FFFFFF" w:themeFill="background1"/>
        </w:rPr>
        <w:br/>
        <w:t xml:space="preserve">«Об охране здоровья граждан от воздействия окружающего табачного дыма, последствий потребления табака или потребления </w:t>
      </w:r>
      <w:proofErr w:type="spellStart"/>
      <w:r>
        <w:rPr>
          <w:color w:val="000000"/>
          <w:spacing w:val="-4"/>
          <w:sz w:val="28"/>
          <w:szCs w:val="28"/>
          <w:highlight w:val="white"/>
          <w:shd w:val="clear" w:color="FFFFFF" w:themeColor="background1" w:fill="FFFFFF" w:themeFill="background1"/>
        </w:rPr>
        <w:t>никотинсодержащей</w:t>
      </w:r>
      <w:proofErr w:type="spellEnd"/>
      <w:r>
        <w:rPr>
          <w:color w:val="000000"/>
          <w:spacing w:val="-4"/>
          <w:sz w:val="28"/>
          <w:szCs w:val="28"/>
          <w:highlight w:val="white"/>
          <w:shd w:val="clear" w:color="FFFFFF" w:themeColor="background1" w:fill="FFFFFF" w:themeFill="background1"/>
        </w:rPr>
        <w:t xml:space="preserve"> продукции»</w:t>
      </w:r>
      <w:r>
        <w:rPr>
          <w:color w:val="000000" w:themeColor="text1"/>
          <w:sz w:val="28"/>
          <w:szCs w:val="28"/>
        </w:rPr>
        <w:t xml:space="preserve">. </w:t>
      </w:r>
      <w:r>
        <w:rPr>
          <w:color w:val="000000" w:themeColor="text1"/>
          <w:sz w:val="28"/>
          <w:szCs w:val="28"/>
          <w:highlight w:val="white"/>
        </w:rPr>
        <w:t>За нарушение запрета курения в вышеуказанных местах</w:t>
      </w:r>
      <w:r>
        <w:rPr>
          <w:color w:val="000000" w:themeColor="text1"/>
          <w:sz w:val="28"/>
          <w:szCs w:val="28"/>
        </w:rPr>
        <w:t xml:space="preserve"> гость уплачивает Гостинице компенсацию в размере 5 000 (пяти тысяч) рублей за дополнительные расходы на устранение последствий нарушений условий проживания (дополнительную очистку/обработку помещений и воздуха от запаха табачного дыма и/или </w:t>
      </w:r>
      <w:r>
        <w:rPr>
          <w:color w:val="000000" w:themeColor="text1"/>
          <w:sz w:val="28"/>
          <w:szCs w:val="28"/>
          <w:highlight w:val="white"/>
        </w:rPr>
        <w:t>пара, возникающего при использовании электронных систем, электронных сигарет и иных устройств, продуцирующих аэрозоль и/или пар и/или дым путём нагревания жидкости</w:t>
      </w:r>
      <w:r>
        <w:rPr>
          <w:color w:val="000000" w:themeColor="text1"/>
          <w:sz w:val="28"/>
          <w:szCs w:val="28"/>
        </w:rPr>
        <w:t xml:space="preserve">). </w:t>
      </w:r>
    </w:p>
    <w:p w14:paraId="0A2FF0F9" w14:textId="77777777" w:rsidR="00227471" w:rsidRDefault="00227471" w:rsidP="00227471">
      <w:pPr>
        <w:pStyle w:val="11"/>
        <w:numPr>
          <w:ilvl w:val="2"/>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Курить электронные сигареты в гостиничном номере, общественных зонах </w:t>
      </w:r>
      <w:r>
        <w:rPr>
          <w:color w:val="000000" w:themeColor="text1"/>
          <w:sz w:val="28"/>
          <w:szCs w:val="28"/>
          <w:highlight w:val="white"/>
        </w:rPr>
        <w:t xml:space="preserve">(в том числе, но не ограничиваясь, на балконе, в коридорах Гостиницы) </w:t>
      </w:r>
      <w:r>
        <w:rPr>
          <w:color w:val="000000" w:themeColor="text1"/>
          <w:sz w:val="28"/>
          <w:szCs w:val="28"/>
        </w:rPr>
        <w:t xml:space="preserve">и на всей территории Гостиницы (на курение электронной сигареты в гостинице реагируют датчики системы АПС, как на угрозу возгорания. Срабатывание датчиков системы АПС приводит к оповещению о пожаре и эвакуации этажа, на котором срабатывает система АПС этажа либо всей Гостиницы). </w:t>
      </w:r>
    </w:p>
    <w:p w14:paraId="6C3C3820" w14:textId="77777777" w:rsidR="00227471" w:rsidRDefault="00227471" w:rsidP="00227471">
      <w:pPr>
        <w:pStyle w:val="11"/>
        <w:numPr>
          <w:ilvl w:val="2"/>
          <w:numId w:val="1"/>
        </w:numPr>
        <w:shd w:val="clear" w:color="auto" w:fill="auto"/>
        <w:spacing w:before="0" w:line="240" w:lineRule="auto"/>
        <w:ind w:firstLine="709"/>
        <w:jc w:val="both"/>
        <w:rPr>
          <w:color w:val="000000" w:themeColor="text1"/>
          <w:sz w:val="28"/>
          <w:szCs w:val="28"/>
        </w:rPr>
      </w:pPr>
      <w:r>
        <w:rPr>
          <w:color w:val="000000" w:themeColor="text1"/>
          <w:sz w:val="28"/>
          <w:szCs w:val="28"/>
          <w:highlight w:val="white"/>
        </w:rPr>
        <w:t>Для целей настоящих Правил под курением понимается процесс вдыхания дыма и/или пара, любого происхождения:</w:t>
      </w:r>
      <w:r>
        <w:rPr>
          <w:color w:val="000000" w:themeColor="text1"/>
          <w:sz w:val="28"/>
          <w:szCs w:val="28"/>
          <w:highlight w:val="white"/>
        </w:rPr>
        <w:br/>
        <w:t> - дыма и/или пара, возникающего в результате горения (тления) табака и/или курительных смесей растительного и/или химического происхождения;</w:t>
      </w:r>
      <w:r>
        <w:rPr>
          <w:color w:val="000000" w:themeColor="text1"/>
          <w:sz w:val="28"/>
          <w:szCs w:val="28"/>
          <w:highlight w:val="white"/>
        </w:rPr>
        <w:br/>
        <w:t> - дыма и/или пара, возникающего при использовании электронных систем, электронных сигарет и иных устройств, продуцирующих аэрозоль и/или пар и/или дым путём нагревания жидкости.</w:t>
      </w:r>
    </w:p>
    <w:p w14:paraId="5D422241" w14:textId="77777777" w:rsidR="00227471" w:rsidRDefault="00227471" w:rsidP="00227471">
      <w:pPr>
        <w:pStyle w:val="11"/>
        <w:numPr>
          <w:ilvl w:val="2"/>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Выводить из строя и демонтировать элементы противопожарных </w:t>
      </w:r>
      <w:r>
        <w:rPr>
          <w:color w:val="000000" w:themeColor="text1"/>
          <w:sz w:val="28"/>
          <w:szCs w:val="28"/>
        </w:rPr>
        <w:lastRenderedPageBreak/>
        <w:t xml:space="preserve">систем Гостиницы. В случае курения электронных сигарет в помещении и срабатывании системы АПС с гостя удерживается 1 500 (Одна тысяча пятьсот) рублей в счет компенсации дополнительных расходов Гостиницы на устранение последствий нарушений условий проживания (оплату за ложный вызов противопожарных служб), а также стоимость пришедших в негодность элементов противопожарных систем. </w:t>
      </w:r>
    </w:p>
    <w:p w14:paraId="4D28F08D" w14:textId="77777777" w:rsidR="00227471" w:rsidRDefault="00227471" w:rsidP="00227471">
      <w:pPr>
        <w:pStyle w:val="11"/>
        <w:numPr>
          <w:ilvl w:val="2"/>
          <w:numId w:val="1"/>
        </w:numPr>
        <w:shd w:val="clear" w:color="auto" w:fill="auto"/>
        <w:spacing w:before="0" w:line="240" w:lineRule="auto"/>
        <w:ind w:firstLine="709"/>
        <w:jc w:val="both"/>
        <w:rPr>
          <w:color w:val="000000" w:themeColor="text1"/>
          <w:sz w:val="28"/>
          <w:szCs w:val="28"/>
        </w:rPr>
      </w:pPr>
      <w:r>
        <w:rPr>
          <w:color w:val="000000" w:themeColor="text1"/>
          <w:sz w:val="28"/>
          <w:szCs w:val="28"/>
        </w:rPr>
        <w:t>Накрывать включенные торшеры и настольные лампы.</w:t>
      </w:r>
    </w:p>
    <w:p w14:paraId="36A1425E" w14:textId="77777777" w:rsidR="00227471" w:rsidRDefault="00227471" w:rsidP="00227471">
      <w:pPr>
        <w:pStyle w:val="11"/>
        <w:numPr>
          <w:ilvl w:val="2"/>
          <w:numId w:val="1"/>
        </w:numPr>
        <w:shd w:val="clear" w:color="auto" w:fill="auto"/>
        <w:spacing w:before="0" w:line="240" w:lineRule="auto"/>
        <w:ind w:firstLine="709"/>
        <w:jc w:val="both"/>
        <w:rPr>
          <w:color w:val="000000" w:themeColor="text1"/>
          <w:sz w:val="28"/>
          <w:szCs w:val="28"/>
        </w:rPr>
      </w:pPr>
      <w:r>
        <w:rPr>
          <w:color w:val="000000" w:themeColor="text1"/>
          <w:sz w:val="28"/>
          <w:szCs w:val="28"/>
        </w:rPr>
        <w:t>Проход на жилые этажи без карточки гостя.</w:t>
      </w:r>
    </w:p>
    <w:p w14:paraId="637BCE43" w14:textId="77777777" w:rsidR="00227471" w:rsidRDefault="00227471" w:rsidP="00227471">
      <w:pPr>
        <w:pStyle w:val="11"/>
        <w:numPr>
          <w:ilvl w:val="2"/>
          <w:numId w:val="1"/>
        </w:numPr>
        <w:shd w:val="clear" w:color="auto" w:fill="auto"/>
        <w:spacing w:before="0" w:line="240" w:lineRule="auto"/>
        <w:ind w:firstLine="709"/>
        <w:jc w:val="both"/>
        <w:rPr>
          <w:color w:val="000000" w:themeColor="text1"/>
          <w:sz w:val="28"/>
          <w:szCs w:val="28"/>
        </w:rPr>
      </w:pPr>
      <w:r>
        <w:rPr>
          <w:color w:val="000000" w:themeColor="text1"/>
          <w:sz w:val="28"/>
          <w:szCs w:val="28"/>
        </w:rPr>
        <w:t>Передавать ключ от номера и карточку гостя посторонним лицам.</w:t>
      </w:r>
    </w:p>
    <w:p w14:paraId="1FA4D06F" w14:textId="77777777" w:rsidR="00227471" w:rsidRDefault="00227471" w:rsidP="00227471">
      <w:pPr>
        <w:pStyle w:val="11"/>
        <w:numPr>
          <w:ilvl w:val="2"/>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 Оставлять посторонних лиц в номере в свое отсутствие.</w:t>
      </w:r>
    </w:p>
    <w:p w14:paraId="10DD01FA" w14:textId="77777777" w:rsidR="00227471" w:rsidRDefault="00227471" w:rsidP="00227471">
      <w:pPr>
        <w:pStyle w:val="11"/>
        <w:numPr>
          <w:ilvl w:val="2"/>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 Находиться посторонним лицам в гостиничном номере с 23:00 </w:t>
      </w:r>
      <w:r>
        <w:rPr>
          <w:color w:val="000000" w:themeColor="text1"/>
          <w:sz w:val="28"/>
          <w:szCs w:val="28"/>
        </w:rPr>
        <w:br/>
        <w:t xml:space="preserve">до 07:00 без оформленного в установленном порядке разового пропуска </w:t>
      </w:r>
      <w:r>
        <w:rPr>
          <w:color w:val="000000" w:themeColor="text1"/>
          <w:sz w:val="28"/>
          <w:szCs w:val="28"/>
        </w:rPr>
        <w:br/>
        <w:t xml:space="preserve">по предъявлению документа, удостоверяющий личность приглашенного. </w:t>
      </w:r>
    </w:p>
    <w:p w14:paraId="09A18A86" w14:textId="77777777" w:rsidR="00227471" w:rsidRDefault="00227471" w:rsidP="00227471">
      <w:pPr>
        <w:pStyle w:val="11"/>
        <w:numPr>
          <w:ilvl w:val="2"/>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 Нарушать покой проживающих с 23:00 до 07:00 (включать громкую музыку, телевизор, громко разговаривать, петь, кричать).</w:t>
      </w:r>
    </w:p>
    <w:p w14:paraId="154BDAB9" w14:textId="77777777" w:rsidR="00227471" w:rsidRDefault="00227471" w:rsidP="00227471">
      <w:pPr>
        <w:pStyle w:val="11"/>
        <w:numPr>
          <w:ilvl w:val="2"/>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 Нарушать санитарные нормы и требования. </w:t>
      </w:r>
    </w:p>
    <w:p w14:paraId="1A12ACD9" w14:textId="77777777" w:rsidR="00227471" w:rsidRDefault="00227471" w:rsidP="00227471">
      <w:pPr>
        <w:pStyle w:val="11"/>
        <w:numPr>
          <w:ilvl w:val="2"/>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 Выбрасывать мусор, бутылки и другие предметы из окон Гостиницы.</w:t>
      </w:r>
    </w:p>
    <w:p w14:paraId="597DB8CD" w14:textId="77777777" w:rsidR="00227471" w:rsidRDefault="00227471" w:rsidP="00227471">
      <w:pPr>
        <w:pStyle w:val="11"/>
        <w:numPr>
          <w:ilvl w:val="2"/>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 Выносить белье, полотенца и инвентарь из номера.</w:t>
      </w:r>
    </w:p>
    <w:p w14:paraId="4727849D" w14:textId="77777777" w:rsidR="00227471" w:rsidRDefault="00227471" w:rsidP="00227471">
      <w:pPr>
        <w:pStyle w:val="11"/>
        <w:numPr>
          <w:ilvl w:val="1"/>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Гостиница вправе расторгнуть договор с гостем в случае неоднократного или грубого нарушения им настоящих Правил проживания </w:t>
      </w:r>
      <w:r>
        <w:rPr>
          <w:color w:val="000000" w:themeColor="text1"/>
          <w:sz w:val="28"/>
          <w:szCs w:val="28"/>
        </w:rPr>
        <w:br/>
        <w:t>в Гостинице. При выселении гость обязан оплатить фактически оказанные ему услуги.</w:t>
      </w:r>
    </w:p>
    <w:p w14:paraId="52174357" w14:textId="77777777" w:rsidR="00227471" w:rsidRDefault="00227471" w:rsidP="00227471">
      <w:pPr>
        <w:pStyle w:val="11"/>
        <w:numPr>
          <w:ilvl w:val="0"/>
          <w:numId w:val="1"/>
        </w:numPr>
        <w:shd w:val="clear" w:color="auto" w:fill="auto"/>
        <w:spacing w:before="0" w:line="240" w:lineRule="auto"/>
        <w:ind w:firstLine="709"/>
        <w:jc w:val="both"/>
        <w:rPr>
          <w:color w:val="000000" w:themeColor="text1"/>
          <w:sz w:val="28"/>
          <w:szCs w:val="28"/>
        </w:rPr>
      </w:pPr>
      <w:r>
        <w:rPr>
          <w:color w:val="000000" w:themeColor="text1"/>
          <w:sz w:val="28"/>
          <w:szCs w:val="28"/>
        </w:rPr>
        <w:t>Права и обязанности гостей.</w:t>
      </w:r>
    </w:p>
    <w:p w14:paraId="617F454F" w14:textId="77777777" w:rsidR="00227471" w:rsidRDefault="00227471" w:rsidP="00227471">
      <w:pPr>
        <w:pStyle w:val="11"/>
        <w:numPr>
          <w:ilvl w:val="1"/>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При обнаружении недостатков в оказании услуг гость </w:t>
      </w:r>
      <w:r>
        <w:rPr>
          <w:color w:val="000000" w:themeColor="text1"/>
          <w:sz w:val="28"/>
          <w:szCs w:val="28"/>
        </w:rPr>
        <w:br/>
        <w:t xml:space="preserve">вправе потребовать от администрации Гостиницы по своему выбору: </w:t>
      </w:r>
    </w:p>
    <w:p w14:paraId="6A92C655" w14:textId="77777777" w:rsidR="00227471" w:rsidRDefault="00227471" w:rsidP="00227471">
      <w:pPr>
        <w:pStyle w:val="11"/>
        <w:shd w:val="clear" w:color="auto" w:fill="auto"/>
        <w:spacing w:before="0" w:line="240" w:lineRule="auto"/>
        <w:jc w:val="both"/>
        <w:rPr>
          <w:color w:val="000000" w:themeColor="text1"/>
          <w:sz w:val="28"/>
          <w:szCs w:val="28"/>
        </w:rPr>
      </w:pPr>
      <w:r>
        <w:rPr>
          <w:color w:val="000000" w:themeColor="text1"/>
          <w:sz w:val="28"/>
          <w:szCs w:val="28"/>
        </w:rPr>
        <w:t>– безвозмездного устранения недостатков;</w:t>
      </w:r>
    </w:p>
    <w:p w14:paraId="1BCF9488" w14:textId="77777777" w:rsidR="00227471" w:rsidRDefault="00227471" w:rsidP="00227471">
      <w:pPr>
        <w:pStyle w:val="11"/>
        <w:shd w:val="clear" w:color="auto" w:fill="auto"/>
        <w:spacing w:before="0" w:line="240" w:lineRule="auto"/>
        <w:jc w:val="both"/>
        <w:rPr>
          <w:color w:val="000000" w:themeColor="text1"/>
          <w:sz w:val="28"/>
          <w:szCs w:val="28"/>
        </w:rPr>
      </w:pPr>
      <w:r>
        <w:rPr>
          <w:color w:val="000000" w:themeColor="text1"/>
          <w:sz w:val="28"/>
          <w:szCs w:val="28"/>
        </w:rPr>
        <w:t>– равноценной замены услуги;</w:t>
      </w:r>
    </w:p>
    <w:p w14:paraId="0581DD3B" w14:textId="77777777" w:rsidR="00227471" w:rsidRDefault="00227471" w:rsidP="00227471">
      <w:pPr>
        <w:pStyle w:val="11"/>
        <w:shd w:val="clear" w:color="auto" w:fill="auto"/>
        <w:spacing w:before="0" w:line="240" w:lineRule="auto"/>
        <w:jc w:val="both"/>
        <w:rPr>
          <w:color w:val="000000" w:themeColor="text1"/>
          <w:sz w:val="28"/>
          <w:szCs w:val="28"/>
        </w:rPr>
      </w:pPr>
      <w:r>
        <w:rPr>
          <w:color w:val="000000" w:themeColor="text1"/>
          <w:sz w:val="28"/>
          <w:szCs w:val="28"/>
        </w:rPr>
        <w:t>– соответствующего уменьшения цены за оказанную услугу.</w:t>
      </w:r>
    </w:p>
    <w:p w14:paraId="6210E045" w14:textId="77777777" w:rsidR="00227471" w:rsidRDefault="00227471" w:rsidP="00227471">
      <w:pPr>
        <w:pStyle w:val="11"/>
        <w:numPr>
          <w:ilvl w:val="1"/>
          <w:numId w:val="1"/>
        </w:numPr>
        <w:shd w:val="clear" w:color="auto" w:fill="auto"/>
        <w:spacing w:before="0" w:line="240" w:lineRule="auto"/>
        <w:ind w:firstLine="709"/>
        <w:jc w:val="both"/>
        <w:rPr>
          <w:color w:val="000000" w:themeColor="text1"/>
          <w:sz w:val="28"/>
          <w:szCs w:val="28"/>
        </w:rPr>
      </w:pPr>
      <w:r>
        <w:rPr>
          <w:color w:val="000000" w:themeColor="text1"/>
          <w:sz w:val="28"/>
          <w:szCs w:val="28"/>
        </w:rPr>
        <w:t xml:space="preserve">Гости, проживающие в Гостинице, вправе расторгнуть договор </w:t>
      </w:r>
      <w:r>
        <w:rPr>
          <w:color w:val="000000" w:themeColor="text1"/>
          <w:sz w:val="28"/>
          <w:szCs w:val="28"/>
        </w:rPr>
        <w:br/>
        <w:t>на получение услуги в любое время, возместив Гостинице расходы за услуги, предоставленные им к моменту расторжения договора.</w:t>
      </w:r>
    </w:p>
    <w:p w14:paraId="3C78ADFA" w14:textId="77777777" w:rsidR="00227471" w:rsidRDefault="00227471" w:rsidP="00227471">
      <w:pPr>
        <w:pStyle w:val="11"/>
        <w:numPr>
          <w:ilvl w:val="1"/>
          <w:numId w:val="1"/>
        </w:numPr>
        <w:shd w:val="clear" w:color="auto" w:fill="auto"/>
        <w:spacing w:before="0" w:line="240" w:lineRule="auto"/>
        <w:ind w:firstLine="709"/>
        <w:jc w:val="both"/>
        <w:rPr>
          <w:color w:val="000000" w:themeColor="text1"/>
          <w:sz w:val="28"/>
          <w:szCs w:val="28"/>
        </w:rPr>
      </w:pPr>
      <w:r>
        <w:rPr>
          <w:color w:val="000000" w:themeColor="text1"/>
          <w:sz w:val="28"/>
          <w:szCs w:val="28"/>
        </w:rPr>
        <w:t>В случае утраты или повреждения имущества Гостиницы, гость обязан в соответствии с законодательством Российской Федерации возместить причиненный ущерб.</w:t>
      </w:r>
    </w:p>
    <w:p w14:paraId="7CB733C5" w14:textId="77777777" w:rsidR="00227471" w:rsidRDefault="00227471" w:rsidP="00227471">
      <w:pPr>
        <w:pStyle w:val="11"/>
        <w:numPr>
          <w:ilvl w:val="1"/>
          <w:numId w:val="1"/>
        </w:numPr>
        <w:shd w:val="clear" w:color="auto" w:fill="auto"/>
        <w:tabs>
          <w:tab w:val="left" w:pos="1125"/>
        </w:tabs>
        <w:spacing w:before="0" w:line="240" w:lineRule="auto"/>
        <w:ind w:firstLine="709"/>
        <w:jc w:val="both"/>
        <w:rPr>
          <w:color w:val="000000" w:themeColor="text1"/>
          <w:sz w:val="28"/>
          <w:szCs w:val="28"/>
        </w:rPr>
      </w:pPr>
      <w:r>
        <w:rPr>
          <w:color w:val="000000" w:themeColor="text1"/>
          <w:sz w:val="28"/>
          <w:szCs w:val="28"/>
        </w:rPr>
        <w:t>Гости, проживающие в гостинице, обязаны соблюдать настоящие Правила.</w:t>
      </w:r>
    </w:p>
    <w:p w14:paraId="1B4A189C"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7. Обязанности и ответственность администрации гостиницы.</w:t>
      </w:r>
    </w:p>
    <w:p w14:paraId="049EDEE2"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7.1. В Гостинице производится ежедневная уборка номеров и смена полотенец. Смена постельного белья осуществляется один раз в три дня.</w:t>
      </w:r>
    </w:p>
    <w:p w14:paraId="5DD93F25"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7.2. Гостиница обязана устранить выявленные при оказании услуг недостатки и несет ответственность в соответствии с действующим законодательством Российской Федерации.</w:t>
      </w:r>
    </w:p>
    <w:p w14:paraId="72584D5F"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 xml:space="preserve">7.3. Гостиница не отвечает за сохранность денег, иных валютных ценностей, ценных предметов, не сданных на хранение. Деньги и ценные вещи </w:t>
      </w:r>
      <w:r>
        <w:rPr>
          <w:color w:val="000000" w:themeColor="text1"/>
          <w:sz w:val="28"/>
          <w:szCs w:val="28"/>
        </w:rPr>
        <w:lastRenderedPageBreak/>
        <w:t>рекомендуется сдать на хранение в сейф дежурному администратору.</w:t>
      </w:r>
    </w:p>
    <w:p w14:paraId="409D3B09"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 xml:space="preserve">7.4. В случае обнаружения забытых вещей администрация гостиницы обязана уведомить об этом владельца вещей. </w:t>
      </w:r>
    </w:p>
    <w:p w14:paraId="6AEE961E"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 xml:space="preserve">7.5. Книга отзывов и предложений находится на стойке регистрации </w:t>
      </w:r>
      <w:r>
        <w:rPr>
          <w:color w:val="000000" w:themeColor="text1"/>
          <w:sz w:val="28"/>
          <w:szCs w:val="28"/>
        </w:rPr>
        <w:br/>
        <w:t>и выдается по первому требованию.</w:t>
      </w:r>
    </w:p>
    <w:p w14:paraId="5E01F289"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7.6. Жалобы гостей, предъявленные в письменном виде, рассматриваются администрацией Гостиницы в срок не более месяца со дня их подачи.</w:t>
      </w:r>
    </w:p>
    <w:p w14:paraId="0BC25281"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 xml:space="preserve">7.7. В случае нарушения Гостиницей настоящих Правил, защита прав гостей, предусмотренная законодательством РФ, осуществляется в порядке, установленным </w:t>
      </w:r>
      <w:r>
        <w:rPr>
          <w:color w:val="000000" w:themeColor="text1"/>
          <w:sz w:val="28"/>
          <w:szCs w:val="28"/>
          <w:highlight w:val="white"/>
        </w:rPr>
        <w:t xml:space="preserve">Законом Российской Федерации от 07.02.1992 </w:t>
      </w:r>
      <w:r>
        <w:rPr>
          <w:color w:val="000000"/>
          <w:spacing w:val="-4"/>
          <w:sz w:val="28"/>
          <w:szCs w:val="28"/>
          <w:highlight w:val="white"/>
        </w:rPr>
        <w:t>N</w:t>
      </w:r>
      <w:r>
        <w:rPr>
          <w:color w:val="000000" w:themeColor="text1"/>
          <w:sz w:val="28"/>
          <w:szCs w:val="28"/>
          <w:highlight w:val="white"/>
        </w:rPr>
        <w:t xml:space="preserve"> 2300-1 </w:t>
      </w:r>
      <w:r>
        <w:rPr>
          <w:color w:val="000000" w:themeColor="text1"/>
          <w:sz w:val="28"/>
          <w:szCs w:val="28"/>
          <w:highlight w:val="white"/>
        </w:rPr>
        <w:br/>
        <w:t>«О защите прав потребителей»</w:t>
      </w:r>
      <w:r>
        <w:rPr>
          <w:color w:val="000000" w:themeColor="text1"/>
          <w:sz w:val="28"/>
          <w:szCs w:val="28"/>
        </w:rPr>
        <w:t>.</w:t>
      </w:r>
    </w:p>
    <w:p w14:paraId="38E3E572"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8. Прочие условия.</w:t>
      </w:r>
    </w:p>
    <w:p w14:paraId="19E6244D"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 xml:space="preserve">8.1. При проживании в Гостинице Гостю выдаются документы </w:t>
      </w:r>
      <w:r>
        <w:rPr>
          <w:color w:val="000000" w:themeColor="text1"/>
          <w:sz w:val="28"/>
          <w:szCs w:val="28"/>
        </w:rPr>
        <w:br/>
        <w:t>в соответствии с действующим законодательством, при этом счет на услуги гостиницы заверяется подписью полномочного должностного лица Гостиницы и печатью Гостиницы «Для документов».</w:t>
      </w:r>
    </w:p>
    <w:p w14:paraId="2D0B684E" w14:textId="77777777" w:rsidR="00227471" w:rsidRDefault="00227471" w:rsidP="00227471">
      <w:pPr>
        <w:pStyle w:val="11"/>
        <w:shd w:val="clear" w:color="auto" w:fill="auto"/>
        <w:spacing w:before="0" w:line="240" w:lineRule="auto"/>
        <w:ind w:firstLine="709"/>
        <w:jc w:val="both"/>
        <w:rPr>
          <w:color w:val="000000" w:themeColor="text1"/>
          <w:sz w:val="28"/>
          <w:szCs w:val="28"/>
        </w:rPr>
      </w:pPr>
      <w:r>
        <w:rPr>
          <w:color w:val="000000" w:themeColor="text1"/>
          <w:sz w:val="28"/>
          <w:szCs w:val="28"/>
        </w:rPr>
        <w:t xml:space="preserve">8.2. Индивидуальным предпринимателям или юридическим лицам, </w:t>
      </w:r>
      <w:r>
        <w:rPr>
          <w:color w:val="000000" w:themeColor="text1"/>
          <w:sz w:val="28"/>
          <w:szCs w:val="28"/>
        </w:rPr>
        <w:br/>
        <w:t>в течение 5 рабочих дней после окончания оказания услуг предоставляется Акт выполненных работ и счет-фактура. Подписанный со своей стороны Акт выполненных работ индивидуальным предпринимателем или юридическим лицом направляется не позднее 5 (пяти) рабочих дней с момента его получения в адрес Гостиницы. При необходимости получить документы, подтверждающие факт оказания гостиничных услуг Гостю, направленному от имени юридического лица или индивидуального предпринимателя, документы выдаются только при наличии оформленной надлежащим образом доверенности.</w:t>
      </w:r>
    </w:p>
    <w:p w14:paraId="29AD3302" w14:textId="77777777" w:rsidR="00227471" w:rsidRDefault="00227471" w:rsidP="00227471">
      <w:pPr>
        <w:spacing w:after="0" w:line="240" w:lineRule="auto"/>
        <w:ind w:left="23" w:firstLine="709"/>
        <w:jc w:val="both"/>
        <w:rPr>
          <w:rFonts w:ascii="Times New Roman" w:hAnsi="Times New Roman" w:cs="Times New Roman"/>
          <w:color w:val="000000" w:themeColor="text1"/>
          <w:sz w:val="28"/>
          <w:szCs w:val="28"/>
        </w:rPr>
      </w:pPr>
    </w:p>
    <w:p w14:paraId="748A8FD1" w14:textId="77777777" w:rsidR="00227471" w:rsidRDefault="00227471" w:rsidP="00227471">
      <w:pPr>
        <w:spacing w:after="0" w:line="240" w:lineRule="auto"/>
        <w:ind w:left="23" w:firstLine="709"/>
        <w:jc w:val="both"/>
        <w:rPr>
          <w:rFonts w:ascii="Times New Roman" w:hAnsi="Times New Roman" w:cs="Times New Roman"/>
          <w:color w:val="000000" w:themeColor="text1"/>
          <w:sz w:val="28"/>
          <w:szCs w:val="28"/>
        </w:rPr>
      </w:pPr>
    </w:p>
    <w:p w14:paraId="02BC38B2" w14:textId="77777777" w:rsidR="00D03C60" w:rsidRDefault="00D03C60"/>
    <w:sectPr w:rsidR="00D03C60" w:rsidSect="0061434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733AD"/>
    <w:multiLevelType w:val="multilevel"/>
    <w:tmpl w:val="0EECC824"/>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9CD0FCC"/>
    <w:multiLevelType w:val="multilevel"/>
    <w:tmpl w:val="5086A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8"/>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4B4C5562"/>
    <w:multiLevelType w:val="hybridMultilevel"/>
    <w:tmpl w:val="C9F43A26"/>
    <w:lvl w:ilvl="0" w:tplc="2B9C7748">
      <w:start w:val="2"/>
      <w:numFmt w:val="decimal"/>
      <w:lvlText w:val="4.%1."/>
      <w:lvlJc w:val="left"/>
      <w:rPr>
        <w:rFonts w:ascii="Times New Roman" w:eastAsia="Times New Roman" w:hAnsi="Times New Roman" w:cs="Times New Roman"/>
        <w:b w:val="0"/>
        <w:bCs w:val="0"/>
        <w:i w:val="0"/>
        <w:iCs w:val="0"/>
        <w:smallCaps w:val="0"/>
        <w:strike w:val="0"/>
        <w:color w:val="000000"/>
        <w:spacing w:val="0"/>
        <w:position w:val="0"/>
        <w:sz w:val="28"/>
        <w:szCs w:val="24"/>
        <w:u w:val="none"/>
        <w:lang w:val="ru-RU" w:eastAsia="ru-RU" w:bidi="ru-RU"/>
      </w:rPr>
    </w:lvl>
    <w:lvl w:ilvl="1" w:tplc="69D21DC6">
      <w:start w:val="1"/>
      <w:numFmt w:val="decimal"/>
      <w:lvlText w:val=""/>
      <w:lvlJc w:val="left"/>
    </w:lvl>
    <w:lvl w:ilvl="2" w:tplc="B8506EBC">
      <w:start w:val="1"/>
      <w:numFmt w:val="decimal"/>
      <w:lvlText w:val=""/>
      <w:lvlJc w:val="left"/>
    </w:lvl>
    <w:lvl w:ilvl="3" w:tplc="84AE97F0">
      <w:start w:val="1"/>
      <w:numFmt w:val="decimal"/>
      <w:lvlText w:val=""/>
      <w:lvlJc w:val="left"/>
    </w:lvl>
    <w:lvl w:ilvl="4" w:tplc="5F2EFCBE">
      <w:start w:val="1"/>
      <w:numFmt w:val="decimal"/>
      <w:lvlText w:val=""/>
      <w:lvlJc w:val="left"/>
    </w:lvl>
    <w:lvl w:ilvl="5" w:tplc="97C016EA">
      <w:start w:val="1"/>
      <w:numFmt w:val="decimal"/>
      <w:lvlText w:val=""/>
      <w:lvlJc w:val="left"/>
    </w:lvl>
    <w:lvl w:ilvl="6" w:tplc="804C4942">
      <w:start w:val="1"/>
      <w:numFmt w:val="decimal"/>
      <w:lvlText w:val=""/>
      <w:lvlJc w:val="left"/>
    </w:lvl>
    <w:lvl w:ilvl="7" w:tplc="C78E3F32">
      <w:start w:val="1"/>
      <w:numFmt w:val="decimal"/>
      <w:lvlText w:val=""/>
      <w:lvlJc w:val="left"/>
    </w:lvl>
    <w:lvl w:ilvl="8" w:tplc="B908FC62">
      <w:start w:val="1"/>
      <w:numFmt w:val="decimal"/>
      <w:lvlText w:val=""/>
      <w:lvlJc w:val="left"/>
    </w:lvl>
  </w:abstractNum>
  <w:abstractNum w:abstractNumId="3" w15:restartNumberingAfterBreak="0">
    <w:nsid w:val="6D227244"/>
    <w:multiLevelType w:val="multilevel"/>
    <w:tmpl w:val="F520778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10"/>
    <w:rsid w:val="00227471"/>
    <w:rsid w:val="00377AB5"/>
    <w:rsid w:val="00970410"/>
    <w:rsid w:val="009C1685"/>
    <w:rsid w:val="00BA1375"/>
    <w:rsid w:val="00D03C60"/>
    <w:rsid w:val="00E50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66CF"/>
  <w15:chartTrackingRefBased/>
  <w15:docId w15:val="{20F1D28C-C2D7-4D31-A807-131846C0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4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227471"/>
    <w:rPr>
      <w:rFonts w:ascii="Times New Roman" w:eastAsia="Times New Roman" w:hAnsi="Times New Roman" w:cs="Times New Roman"/>
      <w:b/>
      <w:bCs/>
      <w:sz w:val="34"/>
      <w:szCs w:val="34"/>
      <w:shd w:val="clear" w:color="auto" w:fill="FFFFFF"/>
    </w:rPr>
  </w:style>
  <w:style w:type="character" w:customStyle="1" w:styleId="a3">
    <w:name w:val="Основной текст_"/>
    <w:basedOn w:val="a0"/>
    <w:link w:val="11"/>
    <w:rsid w:val="00227471"/>
    <w:rPr>
      <w:rFonts w:ascii="Times New Roman" w:eastAsia="Times New Roman" w:hAnsi="Times New Roman" w:cs="Times New Roman"/>
      <w:sz w:val="23"/>
      <w:szCs w:val="23"/>
      <w:shd w:val="clear" w:color="auto" w:fill="FFFFFF"/>
    </w:rPr>
  </w:style>
  <w:style w:type="paragraph" w:customStyle="1" w:styleId="10">
    <w:name w:val="Заголовок №1"/>
    <w:basedOn w:val="a"/>
    <w:link w:val="1"/>
    <w:rsid w:val="00227471"/>
    <w:pPr>
      <w:widowControl w:val="0"/>
      <w:shd w:val="clear" w:color="auto" w:fill="FFFFFF"/>
      <w:spacing w:after="360" w:line="0" w:lineRule="atLeast"/>
      <w:jc w:val="center"/>
      <w:outlineLvl w:val="0"/>
    </w:pPr>
    <w:rPr>
      <w:rFonts w:ascii="Times New Roman" w:eastAsia="Times New Roman" w:hAnsi="Times New Roman" w:cs="Times New Roman"/>
      <w:b/>
      <w:bCs/>
      <w:sz w:val="34"/>
      <w:szCs w:val="34"/>
    </w:rPr>
  </w:style>
  <w:style w:type="paragraph" w:customStyle="1" w:styleId="11">
    <w:name w:val="Основной текст1"/>
    <w:basedOn w:val="a"/>
    <w:link w:val="a3"/>
    <w:rsid w:val="00227471"/>
    <w:pPr>
      <w:widowControl w:val="0"/>
      <w:shd w:val="clear" w:color="auto" w:fill="FFFFFF"/>
      <w:spacing w:before="360" w:after="0" w:line="274" w:lineRule="exact"/>
    </w:pPr>
    <w:rPr>
      <w:rFonts w:ascii="Times New Roman" w:eastAsia="Times New Roman" w:hAnsi="Times New Roman" w:cs="Times New Roman"/>
      <w:sz w:val="23"/>
      <w:szCs w:val="23"/>
    </w:rPr>
  </w:style>
  <w:style w:type="character" w:styleId="a4">
    <w:name w:val="Hyperlink"/>
    <w:uiPriority w:val="99"/>
    <w:semiHidden/>
    <w:unhideWhenUsed/>
    <w:rsid w:val="002274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2538</Words>
  <Characters>14473</Characters>
  <Application>Microsoft Office Word</Application>
  <DocSecurity>0</DocSecurity>
  <Lines>120</Lines>
  <Paragraphs>33</Paragraphs>
  <ScaleCrop>false</ScaleCrop>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Савельева Елена Владимировна</dc:creator>
  <cp:keywords/>
  <dc:description/>
  <cp:lastModifiedBy>worker</cp:lastModifiedBy>
  <cp:revision>6</cp:revision>
  <dcterms:created xsi:type="dcterms:W3CDTF">2026-03-05T13:21:00Z</dcterms:created>
  <dcterms:modified xsi:type="dcterms:W3CDTF">2026-03-25T08:10:00Z</dcterms:modified>
</cp:coreProperties>
</file>